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21F3" w14:textId="77777777" w:rsidR="00C90786" w:rsidRPr="003D50E4" w:rsidRDefault="00000000">
      <w:pPr>
        <w:pStyle w:val="Nadpis1"/>
        <w:numPr>
          <w:ilvl w:val="0"/>
          <w:numId w:val="2"/>
        </w:numPr>
        <w:tabs>
          <w:tab w:val="left" w:pos="254"/>
        </w:tabs>
        <w:spacing w:before="80"/>
        <w:ind w:left="254" w:hanging="231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</w:rPr>
        <w:t>Základní</w:t>
      </w:r>
      <w:r w:rsidRPr="003D50E4">
        <w:rPr>
          <w:rFonts w:asciiTheme="minorHAnsi" w:hAnsiTheme="minorHAnsi" w:cstheme="minorHAnsi"/>
          <w:spacing w:val="-8"/>
        </w:rPr>
        <w:t xml:space="preserve"> </w:t>
      </w:r>
      <w:r w:rsidRPr="003D50E4">
        <w:rPr>
          <w:rFonts w:asciiTheme="minorHAnsi" w:hAnsiTheme="minorHAnsi" w:cstheme="minorHAnsi"/>
          <w:spacing w:val="-2"/>
        </w:rPr>
        <w:t>ustanovení</w:t>
      </w:r>
    </w:p>
    <w:p w14:paraId="54921941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before="288" w:line="276" w:lineRule="auto"/>
        <w:ind w:right="382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z w:val="20"/>
        </w:rPr>
        <w:t>Tyto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všeobecné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obchodní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podmínky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(dále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jen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„</w:t>
      </w:r>
      <w:r w:rsidRPr="003D50E4">
        <w:rPr>
          <w:rFonts w:asciiTheme="minorHAnsi" w:hAnsiTheme="minorHAnsi" w:cstheme="minorHAnsi"/>
          <w:b/>
          <w:sz w:val="20"/>
        </w:rPr>
        <w:t>obchodní</w:t>
      </w:r>
      <w:r w:rsidRPr="003D50E4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3D50E4">
        <w:rPr>
          <w:rFonts w:asciiTheme="minorHAnsi" w:hAnsiTheme="minorHAnsi" w:cstheme="minorHAnsi"/>
          <w:b/>
          <w:sz w:val="20"/>
        </w:rPr>
        <w:t>podmínky</w:t>
      </w:r>
      <w:r w:rsidRPr="003D50E4">
        <w:rPr>
          <w:rFonts w:asciiTheme="minorHAnsi" w:hAnsiTheme="minorHAnsi" w:cstheme="minorHAnsi"/>
          <w:sz w:val="20"/>
        </w:rPr>
        <w:t>“)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jsou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vydané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dle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§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1751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a násl.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zákona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č.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89/2012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Sb.,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občanský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zákoník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(dále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jen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„</w:t>
      </w:r>
      <w:r w:rsidRPr="003D50E4">
        <w:rPr>
          <w:rFonts w:asciiTheme="minorHAnsi" w:hAnsiTheme="minorHAnsi" w:cstheme="minorHAnsi"/>
          <w:b/>
          <w:sz w:val="20"/>
        </w:rPr>
        <w:t>občanský</w:t>
      </w:r>
      <w:r w:rsidRPr="003D50E4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b/>
          <w:sz w:val="20"/>
        </w:rPr>
        <w:t>zákoník</w:t>
      </w:r>
      <w:r w:rsidRPr="003D50E4">
        <w:rPr>
          <w:rFonts w:asciiTheme="minorHAnsi" w:hAnsiTheme="minorHAnsi" w:cstheme="minorHAnsi"/>
          <w:sz w:val="20"/>
        </w:rPr>
        <w:t>“)</w:t>
      </w:r>
    </w:p>
    <w:p w14:paraId="03DFB260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37CAD110" w14:textId="79228163" w:rsidR="00C90786" w:rsidRPr="003D50E4" w:rsidRDefault="003D50E4">
      <w:pPr>
        <w:ind w:left="23"/>
        <w:rPr>
          <w:rFonts w:asciiTheme="minorHAnsi" w:hAnsiTheme="minorHAnsi" w:cstheme="minorHAnsi"/>
          <w:b/>
          <w:sz w:val="20"/>
        </w:rPr>
      </w:pPr>
      <w:proofErr w:type="spellStart"/>
      <w:r w:rsidRPr="003D50E4">
        <w:rPr>
          <w:rFonts w:asciiTheme="minorHAnsi" w:hAnsiTheme="minorHAnsi" w:cstheme="minorHAnsi"/>
          <w:b/>
          <w:sz w:val="20"/>
        </w:rPr>
        <w:t>MDDr</w:t>
      </w:r>
      <w:proofErr w:type="spellEnd"/>
      <w:r w:rsidRPr="003D50E4">
        <w:rPr>
          <w:rFonts w:asciiTheme="minorHAnsi" w:hAnsiTheme="minorHAnsi" w:cstheme="minorHAnsi"/>
          <w:b/>
          <w:sz w:val="20"/>
        </w:rPr>
        <w:t>. Kateřina</w:t>
      </w:r>
      <w:r>
        <w:rPr>
          <w:rFonts w:asciiTheme="minorHAnsi" w:hAnsiTheme="minorHAnsi" w:cstheme="minorHAnsi"/>
          <w:b/>
          <w:sz w:val="20"/>
        </w:rPr>
        <w:t xml:space="preserve"> Bůžková</w:t>
      </w:r>
    </w:p>
    <w:p w14:paraId="7AC31186" w14:textId="77777777" w:rsidR="00C90786" w:rsidRPr="003D50E4" w:rsidRDefault="00C90786">
      <w:pPr>
        <w:pStyle w:val="Zkladntext"/>
        <w:spacing w:before="33"/>
        <w:rPr>
          <w:rFonts w:asciiTheme="minorHAnsi" w:hAnsiTheme="minorHAnsi" w:cstheme="minorHAnsi"/>
          <w:b/>
        </w:rPr>
      </w:pPr>
    </w:p>
    <w:p w14:paraId="28844328" w14:textId="3C5705E9" w:rsidR="00C90786" w:rsidRPr="003D50E4" w:rsidRDefault="00000000">
      <w:pPr>
        <w:pStyle w:val="Zkladntext"/>
        <w:ind w:left="23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</w:rPr>
        <w:t>IČ:</w:t>
      </w:r>
      <w:r w:rsidRPr="003D50E4">
        <w:rPr>
          <w:rFonts w:asciiTheme="minorHAnsi" w:hAnsiTheme="minorHAnsi" w:cstheme="minorHAnsi"/>
          <w:spacing w:val="-3"/>
        </w:rPr>
        <w:t xml:space="preserve"> </w:t>
      </w:r>
      <w:r w:rsidR="003D50E4">
        <w:rPr>
          <w:rFonts w:asciiTheme="minorHAnsi" w:hAnsiTheme="minorHAnsi" w:cstheme="minorHAnsi"/>
        </w:rPr>
        <w:t>09894748</w:t>
      </w:r>
    </w:p>
    <w:p w14:paraId="75112A92" w14:textId="77777777" w:rsidR="00C90786" w:rsidRPr="003D50E4" w:rsidRDefault="00C90786">
      <w:pPr>
        <w:pStyle w:val="Zkladntext"/>
        <w:spacing w:before="34"/>
        <w:rPr>
          <w:rFonts w:asciiTheme="minorHAnsi" w:hAnsiTheme="minorHAnsi" w:cstheme="minorHAnsi"/>
        </w:rPr>
      </w:pPr>
    </w:p>
    <w:p w14:paraId="39698284" w14:textId="0B4F5DA2" w:rsidR="003D50E4" w:rsidRDefault="00000000">
      <w:pPr>
        <w:pStyle w:val="Zkladntext"/>
        <w:spacing w:line="513" w:lineRule="auto"/>
        <w:ind w:left="23" w:right="2614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</w:rPr>
        <w:t>se</w:t>
      </w:r>
      <w:r w:rsidRPr="003D50E4">
        <w:rPr>
          <w:rFonts w:asciiTheme="minorHAnsi" w:hAnsiTheme="minorHAnsi" w:cstheme="minorHAnsi"/>
          <w:spacing w:val="-7"/>
        </w:rPr>
        <w:t xml:space="preserve"> </w:t>
      </w:r>
      <w:r w:rsidRPr="003D50E4">
        <w:rPr>
          <w:rFonts w:asciiTheme="minorHAnsi" w:hAnsiTheme="minorHAnsi" w:cstheme="minorHAnsi"/>
        </w:rPr>
        <w:t>sídlem</w:t>
      </w:r>
      <w:r w:rsidR="003D50E4">
        <w:rPr>
          <w:rFonts w:asciiTheme="minorHAnsi" w:hAnsiTheme="minorHAnsi" w:cstheme="minorHAnsi"/>
        </w:rPr>
        <w:t xml:space="preserve">: </w:t>
      </w:r>
      <w:proofErr w:type="spellStart"/>
      <w:r w:rsidR="003D50E4">
        <w:rPr>
          <w:rFonts w:asciiTheme="minorHAnsi" w:hAnsiTheme="minorHAnsi" w:cstheme="minorHAnsi"/>
        </w:rPr>
        <w:t>Rolavská</w:t>
      </w:r>
      <w:proofErr w:type="spellEnd"/>
      <w:r w:rsidR="003D50E4">
        <w:rPr>
          <w:rFonts w:asciiTheme="minorHAnsi" w:hAnsiTheme="minorHAnsi" w:cstheme="minorHAnsi"/>
        </w:rPr>
        <w:t xml:space="preserve"> 237/3, Nová Role 362 25</w:t>
      </w:r>
    </w:p>
    <w:p w14:paraId="2E9B2976" w14:textId="443ED476" w:rsidR="00C90786" w:rsidRPr="003D50E4" w:rsidRDefault="00000000">
      <w:pPr>
        <w:pStyle w:val="Zkladntext"/>
        <w:spacing w:line="513" w:lineRule="auto"/>
        <w:ind w:left="23" w:right="2614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</w:rPr>
        <w:t xml:space="preserve"> kontaktní údaje:</w:t>
      </w:r>
    </w:p>
    <w:p w14:paraId="536EBEBA" w14:textId="256D3018" w:rsidR="003D50E4" w:rsidRDefault="00000000">
      <w:pPr>
        <w:pStyle w:val="Zkladntext"/>
        <w:spacing w:line="513" w:lineRule="auto"/>
        <w:ind w:left="23" w:right="6036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</w:rPr>
        <w:t xml:space="preserve">e-mail: </w:t>
      </w:r>
      <w:r w:rsidR="003D50E4" w:rsidRPr="003D50E4">
        <w:rPr>
          <w:rFonts w:asciiTheme="minorHAnsi" w:hAnsiTheme="minorHAnsi" w:cstheme="minorHAnsi"/>
        </w:rPr>
        <w:t>zubniordinacenr@seznam.cz</w:t>
      </w:r>
    </w:p>
    <w:p w14:paraId="613382C3" w14:textId="73D198C2" w:rsidR="003D50E4" w:rsidRDefault="00000000">
      <w:pPr>
        <w:pStyle w:val="Zkladntext"/>
        <w:spacing w:line="513" w:lineRule="auto"/>
        <w:ind w:left="23" w:right="6036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</w:rPr>
        <w:t>telefon:</w:t>
      </w:r>
      <w:r w:rsidRPr="003D50E4">
        <w:rPr>
          <w:rFonts w:asciiTheme="minorHAnsi" w:hAnsiTheme="minorHAnsi" w:cstheme="minorHAnsi"/>
          <w:spacing w:val="-10"/>
        </w:rPr>
        <w:t xml:space="preserve"> </w:t>
      </w:r>
      <w:r w:rsidRPr="003D50E4">
        <w:rPr>
          <w:rFonts w:asciiTheme="minorHAnsi" w:hAnsiTheme="minorHAnsi" w:cstheme="minorHAnsi"/>
        </w:rPr>
        <w:t>+420</w:t>
      </w:r>
      <w:r w:rsidR="003D50E4">
        <w:rPr>
          <w:rFonts w:asciiTheme="minorHAnsi" w:hAnsiTheme="minorHAnsi" w:cstheme="minorHAnsi"/>
          <w:spacing w:val="-10"/>
        </w:rPr>
        <w:t> </w:t>
      </w:r>
      <w:r w:rsidR="003D50E4">
        <w:rPr>
          <w:rFonts w:asciiTheme="minorHAnsi" w:hAnsiTheme="minorHAnsi" w:cstheme="minorHAnsi"/>
        </w:rPr>
        <w:t>777 489 561</w:t>
      </w:r>
      <w:r w:rsidRPr="003D50E4">
        <w:rPr>
          <w:rFonts w:asciiTheme="minorHAnsi" w:hAnsiTheme="minorHAnsi" w:cstheme="minorHAnsi"/>
        </w:rPr>
        <w:t xml:space="preserve"> </w:t>
      </w:r>
    </w:p>
    <w:p w14:paraId="1192689D" w14:textId="76D4EA75" w:rsidR="00C90786" w:rsidRPr="003D50E4" w:rsidRDefault="00000000">
      <w:pPr>
        <w:pStyle w:val="Zkladntext"/>
        <w:spacing w:line="513" w:lineRule="auto"/>
        <w:ind w:left="23" w:right="6036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</w:rPr>
        <w:t>(dále jen „</w:t>
      </w:r>
      <w:r w:rsidRPr="003D50E4">
        <w:rPr>
          <w:rFonts w:asciiTheme="minorHAnsi" w:hAnsiTheme="minorHAnsi" w:cstheme="minorHAnsi"/>
          <w:b/>
        </w:rPr>
        <w:t>prodávající</w:t>
      </w:r>
      <w:r w:rsidRPr="003D50E4">
        <w:rPr>
          <w:rFonts w:asciiTheme="minorHAnsi" w:hAnsiTheme="minorHAnsi" w:cstheme="minorHAnsi"/>
        </w:rPr>
        <w:t>“)</w:t>
      </w:r>
    </w:p>
    <w:p w14:paraId="38C41338" w14:textId="61EED048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before="9" w:line="276" w:lineRule="auto"/>
        <w:ind w:right="85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z w:val="20"/>
        </w:rPr>
        <w:t>Tyto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obchodní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podmínky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upravují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vzájemná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práva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a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povinnosti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prodávajícího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a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fyzické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osoby,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která uzavírá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kupní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smlouvu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mimo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svoji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podnikatelskou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činnost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jako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spotřebitel,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nebo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v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rámci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 xml:space="preserve">své </w:t>
      </w:r>
      <w:r w:rsidRPr="003D50E4">
        <w:rPr>
          <w:rFonts w:asciiTheme="minorHAnsi" w:hAnsiTheme="minorHAnsi" w:cstheme="minorHAnsi"/>
          <w:spacing w:val="-2"/>
          <w:sz w:val="20"/>
        </w:rPr>
        <w:t>podnikatelské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činnosti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(dále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jen: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„</w:t>
      </w:r>
      <w:r w:rsidRPr="003D50E4">
        <w:rPr>
          <w:rFonts w:asciiTheme="minorHAnsi" w:hAnsiTheme="minorHAnsi" w:cstheme="minorHAnsi"/>
          <w:b/>
          <w:spacing w:val="-2"/>
          <w:sz w:val="20"/>
        </w:rPr>
        <w:t>kupující</w:t>
      </w:r>
      <w:r w:rsidRPr="003D50E4">
        <w:rPr>
          <w:rFonts w:asciiTheme="minorHAnsi" w:hAnsiTheme="minorHAnsi" w:cstheme="minorHAnsi"/>
          <w:spacing w:val="-2"/>
          <w:sz w:val="20"/>
        </w:rPr>
        <w:t>“)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prostřednictvím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webového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rozhraní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umístěného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na </w:t>
      </w:r>
      <w:r w:rsidRPr="003D50E4">
        <w:rPr>
          <w:rFonts w:asciiTheme="minorHAnsi" w:hAnsiTheme="minorHAnsi" w:cstheme="minorHAnsi"/>
          <w:sz w:val="20"/>
        </w:rPr>
        <w:t xml:space="preserve">webové stránce dostupné na internetových adresách </w:t>
      </w:r>
      <w:hyperlink r:id="rId5" w:history="1">
        <w:r w:rsidR="003D50E4" w:rsidRPr="00DF477F">
          <w:rPr>
            <w:rStyle w:val="Hypertextovodkaz"/>
            <w:rFonts w:asciiTheme="minorHAnsi" w:hAnsiTheme="minorHAnsi" w:cstheme="minorHAnsi"/>
          </w:rPr>
          <w:t>www.stomatologienovarole.cz</w:t>
        </w:r>
      </w:hyperlink>
      <w:r w:rsid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(dále je „</w:t>
      </w:r>
      <w:r w:rsidRPr="003D50E4">
        <w:rPr>
          <w:rFonts w:asciiTheme="minorHAnsi" w:hAnsiTheme="minorHAnsi" w:cstheme="minorHAnsi"/>
          <w:b/>
          <w:sz w:val="20"/>
        </w:rPr>
        <w:t>internetový obchod</w:t>
      </w:r>
      <w:r w:rsidRPr="003D50E4">
        <w:rPr>
          <w:rFonts w:asciiTheme="minorHAnsi" w:hAnsiTheme="minorHAnsi" w:cstheme="minorHAnsi"/>
          <w:sz w:val="20"/>
        </w:rPr>
        <w:t>“).</w:t>
      </w:r>
    </w:p>
    <w:p w14:paraId="5522306C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1BA87A5A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507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z w:val="20"/>
        </w:rPr>
        <w:t>Ustanovení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obchodních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podmínek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jsou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nedílnou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součástí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kupní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smlouvy.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Odchylná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ujednání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 xml:space="preserve">v </w:t>
      </w:r>
      <w:r w:rsidRPr="003D50E4">
        <w:rPr>
          <w:rFonts w:asciiTheme="minorHAnsi" w:hAnsiTheme="minorHAnsi" w:cstheme="minorHAnsi"/>
          <w:spacing w:val="-4"/>
          <w:sz w:val="20"/>
        </w:rPr>
        <w:t>kupní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smlouvě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mají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přednost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před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ustanoveními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těchto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obchodních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podmínek.</w:t>
      </w:r>
    </w:p>
    <w:p w14:paraId="296A7D61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7558ABEE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ind w:left="243" w:hanging="22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2"/>
          <w:sz w:val="20"/>
        </w:rPr>
        <w:t>Tyto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obchodní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podmínky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a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kupní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smlouva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se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uzavírají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českém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jazyce.</w:t>
      </w:r>
    </w:p>
    <w:p w14:paraId="65C8C46B" w14:textId="77777777" w:rsidR="00C90786" w:rsidRPr="003D50E4" w:rsidRDefault="00C90786">
      <w:pPr>
        <w:pStyle w:val="Zkladntext"/>
        <w:rPr>
          <w:rFonts w:asciiTheme="minorHAnsi" w:hAnsiTheme="minorHAnsi" w:cstheme="minorHAnsi"/>
        </w:rPr>
      </w:pPr>
    </w:p>
    <w:p w14:paraId="6224198E" w14:textId="77777777" w:rsidR="00C90786" w:rsidRPr="003D50E4" w:rsidRDefault="00C90786">
      <w:pPr>
        <w:pStyle w:val="Zkladntext"/>
        <w:rPr>
          <w:rFonts w:asciiTheme="minorHAnsi" w:hAnsiTheme="minorHAnsi" w:cstheme="minorHAnsi"/>
        </w:rPr>
      </w:pPr>
    </w:p>
    <w:p w14:paraId="1DF550E1" w14:textId="77777777" w:rsidR="00C90786" w:rsidRPr="003D50E4" w:rsidRDefault="00C90786">
      <w:pPr>
        <w:pStyle w:val="Zkladntext"/>
        <w:spacing w:before="89"/>
        <w:rPr>
          <w:rFonts w:asciiTheme="minorHAnsi" w:hAnsiTheme="minorHAnsi" w:cstheme="minorHAnsi"/>
        </w:rPr>
      </w:pPr>
    </w:p>
    <w:p w14:paraId="672C779E" w14:textId="77777777" w:rsidR="00C90786" w:rsidRPr="003D50E4" w:rsidRDefault="00000000">
      <w:pPr>
        <w:pStyle w:val="Nadpis1"/>
        <w:numPr>
          <w:ilvl w:val="0"/>
          <w:numId w:val="2"/>
        </w:numPr>
        <w:tabs>
          <w:tab w:val="left" w:pos="331"/>
        </w:tabs>
        <w:ind w:left="331" w:hanging="308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</w:rPr>
        <w:t>Informace</w:t>
      </w:r>
      <w:r w:rsidRPr="003D50E4">
        <w:rPr>
          <w:rFonts w:asciiTheme="minorHAnsi" w:hAnsiTheme="minorHAnsi" w:cstheme="minorHAnsi"/>
          <w:spacing w:val="-7"/>
        </w:rPr>
        <w:t xml:space="preserve"> </w:t>
      </w:r>
      <w:r w:rsidRPr="003D50E4">
        <w:rPr>
          <w:rFonts w:asciiTheme="minorHAnsi" w:hAnsiTheme="minorHAnsi" w:cstheme="minorHAnsi"/>
        </w:rPr>
        <w:t>o</w:t>
      </w:r>
      <w:r w:rsidRPr="003D50E4">
        <w:rPr>
          <w:rFonts w:asciiTheme="minorHAnsi" w:hAnsiTheme="minorHAnsi" w:cstheme="minorHAnsi"/>
          <w:spacing w:val="-5"/>
        </w:rPr>
        <w:t xml:space="preserve"> </w:t>
      </w:r>
      <w:r w:rsidRPr="003D50E4">
        <w:rPr>
          <w:rFonts w:asciiTheme="minorHAnsi" w:hAnsiTheme="minorHAnsi" w:cstheme="minorHAnsi"/>
        </w:rPr>
        <w:t>službách</w:t>
      </w:r>
      <w:r w:rsidRPr="003D50E4">
        <w:rPr>
          <w:rFonts w:asciiTheme="minorHAnsi" w:hAnsiTheme="minorHAnsi" w:cstheme="minorHAnsi"/>
          <w:spacing w:val="-5"/>
        </w:rPr>
        <w:t xml:space="preserve"> </w:t>
      </w:r>
      <w:r w:rsidRPr="003D50E4">
        <w:rPr>
          <w:rFonts w:asciiTheme="minorHAnsi" w:hAnsiTheme="minorHAnsi" w:cstheme="minorHAnsi"/>
        </w:rPr>
        <w:t>a</w:t>
      </w:r>
      <w:r w:rsidRPr="003D50E4">
        <w:rPr>
          <w:rFonts w:asciiTheme="minorHAnsi" w:hAnsiTheme="minorHAnsi" w:cstheme="minorHAnsi"/>
          <w:spacing w:val="-4"/>
        </w:rPr>
        <w:t xml:space="preserve"> </w:t>
      </w:r>
      <w:r w:rsidRPr="003D50E4">
        <w:rPr>
          <w:rFonts w:asciiTheme="minorHAnsi" w:hAnsiTheme="minorHAnsi" w:cstheme="minorHAnsi"/>
          <w:spacing w:val="-2"/>
        </w:rPr>
        <w:t>cenách</w:t>
      </w:r>
    </w:p>
    <w:p w14:paraId="2FF5C4DC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before="288" w:line="276" w:lineRule="auto"/>
        <w:ind w:right="559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4"/>
          <w:sz w:val="20"/>
        </w:rPr>
        <w:t>Informace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službách,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včetně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uvedení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cen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jednotlivých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služeb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a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jejich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hlavních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vlastností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jsou </w:t>
      </w:r>
      <w:r w:rsidRPr="003D50E4">
        <w:rPr>
          <w:rFonts w:asciiTheme="minorHAnsi" w:hAnsiTheme="minorHAnsi" w:cstheme="minorHAnsi"/>
          <w:spacing w:val="-6"/>
          <w:sz w:val="20"/>
        </w:rPr>
        <w:t>uvedeny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v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ceníku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služeb.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Ceny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služeb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jsou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uvedeny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včetně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daně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z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přidané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hodnoty,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všech </w:t>
      </w:r>
      <w:r w:rsidRPr="003D50E4">
        <w:rPr>
          <w:rFonts w:asciiTheme="minorHAnsi" w:hAnsiTheme="minorHAnsi" w:cstheme="minorHAnsi"/>
          <w:spacing w:val="-2"/>
          <w:sz w:val="20"/>
        </w:rPr>
        <w:t>souvisejících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poplatků.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Ceny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služeb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zůstávají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platnosti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po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dobu,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po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kterou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jsou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zobrazovány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 internetovém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obchodě.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Toto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ustanovení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nevylučuje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sjednání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kupní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smlouvy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za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individuálně </w:t>
      </w:r>
      <w:r w:rsidRPr="003D50E4">
        <w:rPr>
          <w:rFonts w:asciiTheme="minorHAnsi" w:hAnsiTheme="minorHAnsi" w:cstheme="minorHAnsi"/>
          <w:sz w:val="20"/>
        </w:rPr>
        <w:t>sjednaných podmínek.</w:t>
      </w:r>
    </w:p>
    <w:p w14:paraId="028E0B4F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1E5491F2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95" w:lineRule="auto"/>
        <w:ind w:right="681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4"/>
          <w:sz w:val="20"/>
        </w:rPr>
        <w:t>Veškerá prezentace služeb umístěná v internetovém obchodě je informativního charakteru a prodávající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není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povinen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uzavřít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kupní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smlouvu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ohledně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těchto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služeb.</w:t>
      </w:r>
    </w:p>
    <w:p w14:paraId="2D6FA5E4" w14:textId="77777777" w:rsidR="00C90786" w:rsidRPr="003D50E4" w:rsidRDefault="00C90786">
      <w:pPr>
        <w:pStyle w:val="Zkladntext"/>
        <w:rPr>
          <w:rFonts w:asciiTheme="minorHAnsi" w:hAnsiTheme="minorHAnsi" w:cstheme="minorHAnsi"/>
        </w:rPr>
      </w:pPr>
    </w:p>
    <w:p w14:paraId="2F3BF66B" w14:textId="77777777" w:rsidR="00C90786" w:rsidRPr="003D50E4" w:rsidRDefault="00000000">
      <w:pPr>
        <w:pStyle w:val="Nadpis1"/>
        <w:numPr>
          <w:ilvl w:val="0"/>
          <w:numId w:val="2"/>
        </w:numPr>
        <w:tabs>
          <w:tab w:val="left" w:pos="407"/>
        </w:tabs>
        <w:ind w:left="407" w:hanging="384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</w:rPr>
        <w:t>Objednávka</w:t>
      </w:r>
      <w:r w:rsidRPr="003D50E4">
        <w:rPr>
          <w:rFonts w:asciiTheme="minorHAnsi" w:hAnsiTheme="minorHAnsi" w:cstheme="minorHAnsi"/>
          <w:spacing w:val="-6"/>
        </w:rPr>
        <w:t xml:space="preserve"> </w:t>
      </w:r>
      <w:r w:rsidRPr="003D50E4">
        <w:rPr>
          <w:rFonts w:asciiTheme="minorHAnsi" w:hAnsiTheme="minorHAnsi" w:cstheme="minorHAnsi"/>
        </w:rPr>
        <w:t>a</w:t>
      </w:r>
      <w:r w:rsidRPr="003D50E4">
        <w:rPr>
          <w:rFonts w:asciiTheme="minorHAnsi" w:hAnsiTheme="minorHAnsi" w:cstheme="minorHAnsi"/>
          <w:spacing w:val="-6"/>
        </w:rPr>
        <w:t xml:space="preserve"> </w:t>
      </w:r>
      <w:r w:rsidRPr="003D50E4">
        <w:rPr>
          <w:rFonts w:asciiTheme="minorHAnsi" w:hAnsiTheme="minorHAnsi" w:cstheme="minorHAnsi"/>
        </w:rPr>
        <w:t>uzavření</w:t>
      </w:r>
      <w:r w:rsidRPr="003D50E4">
        <w:rPr>
          <w:rFonts w:asciiTheme="minorHAnsi" w:hAnsiTheme="minorHAnsi" w:cstheme="minorHAnsi"/>
          <w:spacing w:val="-6"/>
        </w:rPr>
        <w:t xml:space="preserve"> </w:t>
      </w:r>
      <w:r w:rsidRPr="003D50E4">
        <w:rPr>
          <w:rFonts w:asciiTheme="minorHAnsi" w:hAnsiTheme="minorHAnsi" w:cstheme="minorHAnsi"/>
        </w:rPr>
        <w:t>kupní</w:t>
      </w:r>
      <w:r w:rsidRPr="003D50E4">
        <w:rPr>
          <w:rFonts w:asciiTheme="minorHAnsi" w:hAnsiTheme="minorHAnsi" w:cstheme="minorHAnsi"/>
          <w:spacing w:val="-6"/>
        </w:rPr>
        <w:t xml:space="preserve"> </w:t>
      </w:r>
      <w:r w:rsidRPr="003D50E4">
        <w:rPr>
          <w:rFonts w:asciiTheme="minorHAnsi" w:hAnsiTheme="minorHAnsi" w:cstheme="minorHAnsi"/>
          <w:spacing w:val="-2"/>
        </w:rPr>
        <w:t>smlouvy</w:t>
      </w:r>
    </w:p>
    <w:p w14:paraId="2A693180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before="288" w:line="276" w:lineRule="auto"/>
        <w:ind w:right="648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6"/>
          <w:sz w:val="20"/>
        </w:rPr>
        <w:t xml:space="preserve">Náklady vzniklé kupujícímu při použití komunikačních prostředků na dálku v souvislosti s </w:t>
      </w:r>
      <w:r w:rsidRPr="003D50E4">
        <w:rPr>
          <w:rFonts w:asciiTheme="minorHAnsi" w:hAnsiTheme="minorHAnsi" w:cstheme="minorHAnsi"/>
          <w:spacing w:val="-2"/>
          <w:sz w:val="20"/>
        </w:rPr>
        <w:t>uzavřením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kupní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smlouvy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(náklady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na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internetové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připojení,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náklady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na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telefonní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hovory),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hradí </w:t>
      </w:r>
      <w:r w:rsidRPr="003D50E4">
        <w:rPr>
          <w:rFonts w:asciiTheme="minorHAnsi" w:hAnsiTheme="minorHAnsi" w:cstheme="minorHAnsi"/>
          <w:sz w:val="20"/>
        </w:rPr>
        <w:t>kupující sám. Tyto náklady se neliší od základní sazby.</w:t>
      </w:r>
    </w:p>
    <w:p w14:paraId="209CD20B" w14:textId="77777777" w:rsidR="00C90786" w:rsidRPr="003D50E4" w:rsidRDefault="00C90786">
      <w:pPr>
        <w:pStyle w:val="Odstavecseseznamem"/>
        <w:spacing w:line="276" w:lineRule="auto"/>
        <w:rPr>
          <w:rFonts w:asciiTheme="minorHAnsi" w:hAnsiTheme="minorHAnsi" w:cstheme="minorHAnsi"/>
          <w:sz w:val="20"/>
        </w:rPr>
        <w:sectPr w:rsidR="00C90786" w:rsidRPr="003D50E4">
          <w:type w:val="continuous"/>
          <w:pgSz w:w="11920" w:h="16840"/>
          <w:pgMar w:top="1600" w:right="1417" w:bottom="280" w:left="1417" w:header="708" w:footer="708" w:gutter="0"/>
          <w:cols w:space="708"/>
        </w:sectPr>
      </w:pPr>
    </w:p>
    <w:p w14:paraId="3B32C1F8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before="80" w:line="276" w:lineRule="auto"/>
        <w:ind w:right="348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4"/>
          <w:sz w:val="20"/>
        </w:rPr>
        <w:lastRenderedPageBreak/>
        <w:t xml:space="preserve">Kupující provádí objednávku služby vyplněním objednávkového formuláře bez registrace nebo s </w:t>
      </w:r>
      <w:r w:rsidRPr="003D50E4">
        <w:rPr>
          <w:rFonts w:asciiTheme="minorHAnsi" w:hAnsiTheme="minorHAnsi" w:cstheme="minorHAnsi"/>
          <w:spacing w:val="-2"/>
          <w:sz w:val="20"/>
        </w:rPr>
        <w:t>registrací.</w:t>
      </w:r>
    </w:p>
    <w:p w14:paraId="254815FF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59809560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270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8"/>
          <w:sz w:val="20"/>
        </w:rPr>
        <w:t>Při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zadávání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objednávky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si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kupující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vybere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službu,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způsob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platby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a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případně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termín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služby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(jen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u </w:t>
      </w:r>
      <w:r w:rsidRPr="003D50E4">
        <w:rPr>
          <w:rFonts w:asciiTheme="minorHAnsi" w:hAnsiTheme="minorHAnsi" w:cstheme="minorHAnsi"/>
          <w:sz w:val="20"/>
        </w:rPr>
        <w:t>objednání ošetření).</w:t>
      </w:r>
    </w:p>
    <w:p w14:paraId="34EF777E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61C7DAAA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81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4"/>
          <w:sz w:val="20"/>
        </w:rPr>
        <w:t xml:space="preserve">Před odesláním objednávky je kupujícímu umožněno kontrolovat a měnit údaje, které do </w:t>
      </w:r>
      <w:r w:rsidRPr="003D50E4">
        <w:rPr>
          <w:rFonts w:asciiTheme="minorHAnsi" w:hAnsiTheme="minorHAnsi" w:cstheme="minorHAnsi"/>
          <w:spacing w:val="-2"/>
          <w:sz w:val="20"/>
        </w:rPr>
        <w:t>objednávky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vložil.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Objednávku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odešle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kupující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prodávajícímu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kliknutím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na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tlačítko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“Dokončit”.</w:t>
      </w:r>
      <w:r w:rsidRPr="003D50E4">
        <w:rPr>
          <w:rFonts w:asciiTheme="minorHAnsi" w:hAnsiTheme="minorHAnsi" w:cstheme="minorHAnsi"/>
          <w:spacing w:val="4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Údaje </w:t>
      </w:r>
      <w:r w:rsidRPr="003D50E4">
        <w:rPr>
          <w:rFonts w:asciiTheme="minorHAnsi" w:hAnsiTheme="minorHAnsi" w:cstheme="minorHAnsi"/>
          <w:sz w:val="20"/>
        </w:rPr>
        <w:t>uvedené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v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objednávce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jsou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prodávajícím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považovány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za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správné.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Podmínkou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platnosti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objednávky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 xml:space="preserve">je </w:t>
      </w:r>
      <w:r w:rsidRPr="003D50E4">
        <w:rPr>
          <w:rFonts w:asciiTheme="minorHAnsi" w:hAnsiTheme="minorHAnsi" w:cstheme="minorHAnsi"/>
          <w:spacing w:val="-2"/>
          <w:sz w:val="20"/>
        </w:rPr>
        <w:t>vyplnění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všech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povinných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údajů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objednávkovém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formuláři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a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potvrzení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kupujícího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tom,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že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se </w:t>
      </w:r>
      <w:r w:rsidRPr="003D50E4">
        <w:rPr>
          <w:rFonts w:asciiTheme="minorHAnsi" w:hAnsiTheme="minorHAnsi" w:cstheme="minorHAnsi"/>
          <w:sz w:val="20"/>
        </w:rPr>
        <w:t>seznámil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těmito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obchodními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podmínkami.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Kupující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je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povinen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zadat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všechny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údaje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pravdivě.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 xml:space="preserve">Pokud </w:t>
      </w:r>
      <w:r w:rsidRPr="003D50E4">
        <w:rPr>
          <w:rFonts w:asciiTheme="minorHAnsi" w:hAnsiTheme="minorHAnsi" w:cstheme="minorHAnsi"/>
          <w:spacing w:val="-2"/>
          <w:sz w:val="20"/>
        </w:rPr>
        <w:t>prodávající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zjistí,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že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některý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ze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zadaných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povinných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údajů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je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nepravdivý,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je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toto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považováno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za </w:t>
      </w:r>
      <w:r w:rsidRPr="003D50E4">
        <w:rPr>
          <w:rFonts w:asciiTheme="minorHAnsi" w:hAnsiTheme="minorHAnsi" w:cstheme="minorHAnsi"/>
          <w:sz w:val="20"/>
        </w:rPr>
        <w:t>porušení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smlouvy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ze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strany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kupujícího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právem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okamžitého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zrušení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objednávky.</w:t>
      </w:r>
    </w:p>
    <w:p w14:paraId="4B1C86F2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2071CDEE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103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4"/>
          <w:sz w:val="20"/>
        </w:rPr>
        <w:t xml:space="preserve">Neprodleně po obdržení objednávky zašle prodávající kupujícímu potvrzení o obdržení objednávky </w:t>
      </w:r>
      <w:r w:rsidRPr="003D50E4">
        <w:rPr>
          <w:rFonts w:asciiTheme="minorHAnsi" w:hAnsiTheme="minorHAnsi" w:cstheme="minorHAnsi"/>
          <w:spacing w:val="-2"/>
          <w:sz w:val="20"/>
        </w:rPr>
        <w:t>na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emailovou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adresu,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kterou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kupující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při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objednání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zadal.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Toto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potvrzení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se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považuje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se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za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uzavření </w:t>
      </w:r>
      <w:r w:rsidRPr="003D50E4">
        <w:rPr>
          <w:rFonts w:asciiTheme="minorHAnsi" w:hAnsiTheme="minorHAnsi" w:cstheme="minorHAnsi"/>
          <w:sz w:val="20"/>
        </w:rPr>
        <w:t>smlouvy.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Kupní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smlouva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je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uzavřena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potvrzením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objednávky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prodávajícím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na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emailovou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 xml:space="preserve">adresu </w:t>
      </w:r>
      <w:r w:rsidRPr="003D50E4">
        <w:rPr>
          <w:rFonts w:asciiTheme="minorHAnsi" w:hAnsiTheme="minorHAnsi" w:cstheme="minorHAnsi"/>
          <w:spacing w:val="-2"/>
          <w:sz w:val="20"/>
        </w:rPr>
        <w:t>kupujícího.</w:t>
      </w:r>
    </w:p>
    <w:p w14:paraId="48F5D909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1A94033E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270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w w:val="90"/>
          <w:sz w:val="20"/>
        </w:rPr>
        <w:t xml:space="preserve">V případě, že některý z požadavků uvedených v objednávce nemůže prodávající splnit, zašle </w:t>
      </w:r>
      <w:r w:rsidRPr="003D50E4">
        <w:rPr>
          <w:rFonts w:asciiTheme="minorHAnsi" w:hAnsiTheme="minorHAnsi" w:cstheme="minorHAnsi"/>
          <w:spacing w:val="-4"/>
          <w:sz w:val="20"/>
        </w:rPr>
        <w:t>kupujícímu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na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jeho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emailovou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adresu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pozměněnou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nabídku.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Pozměněná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nabídka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se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považuje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za nový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návrh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kupní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smlouvy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a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kupní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smlouva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je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takovém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případě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uzavřena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potvrzením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kupujícího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o </w:t>
      </w:r>
      <w:r w:rsidRPr="003D50E4">
        <w:rPr>
          <w:rFonts w:asciiTheme="minorHAnsi" w:hAnsiTheme="minorHAnsi" w:cstheme="minorHAnsi"/>
          <w:sz w:val="20"/>
        </w:rPr>
        <w:t>přijetí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této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nabídky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prodávajícímu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na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jeho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emailovou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adresu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uvedenu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v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těchto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 xml:space="preserve">obchodních </w:t>
      </w:r>
      <w:r w:rsidRPr="003D50E4">
        <w:rPr>
          <w:rFonts w:asciiTheme="minorHAnsi" w:hAnsiTheme="minorHAnsi" w:cstheme="minorHAnsi"/>
          <w:spacing w:val="-2"/>
          <w:sz w:val="20"/>
        </w:rPr>
        <w:t>podmínkách.</w:t>
      </w:r>
    </w:p>
    <w:p w14:paraId="3B4D1440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170EB3F8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337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4"/>
          <w:sz w:val="20"/>
        </w:rPr>
        <w:t xml:space="preserve">Všechny objednávky přijaté prodávajícím jsou závazné. Kupující může zrušit objednávku, dokud není kupujícímu doručeno oznámení o přijetí objednávky prodávajícím. Kupující může zrušit </w:t>
      </w:r>
      <w:r w:rsidRPr="003D50E4">
        <w:rPr>
          <w:rFonts w:asciiTheme="minorHAnsi" w:hAnsiTheme="minorHAnsi" w:cstheme="minorHAnsi"/>
          <w:sz w:val="20"/>
        </w:rPr>
        <w:t>objednávku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telefonicky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na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telefonní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číslo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nebo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email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prodávajícího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uvedený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v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těchto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 xml:space="preserve">obchodních </w:t>
      </w:r>
      <w:r w:rsidRPr="003D50E4">
        <w:rPr>
          <w:rFonts w:asciiTheme="minorHAnsi" w:hAnsiTheme="minorHAnsi" w:cstheme="minorHAnsi"/>
          <w:spacing w:val="-2"/>
          <w:sz w:val="20"/>
        </w:rPr>
        <w:t>podmínkách.</w:t>
      </w:r>
    </w:p>
    <w:p w14:paraId="2A1AE6F8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651B8292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114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8"/>
          <w:sz w:val="20"/>
        </w:rPr>
        <w:t>V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případě,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že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došlo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ke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zjevné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technické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chybě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na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straně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prodávajícího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při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uvedení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ceny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služby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v </w:t>
      </w:r>
      <w:r w:rsidRPr="003D50E4">
        <w:rPr>
          <w:rFonts w:asciiTheme="minorHAnsi" w:hAnsiTheme="minorHAnsi" w:cstheme="minorHAnsi"/>
          <w:spacing w:val="-2"/>
          <w:sz w:val="20"/>
        </w:rPr>
        <w:t>internetovém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obchodě,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nebo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průběhu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objednávání,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není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prodávající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povinen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dodat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kupujícímu službu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za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tuto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zcela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zjevně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chybnou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cenu.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Prodávající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informuje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kupujícího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chybě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bez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zbytečného </w:t>
      </w:r>
      <w:r w:rsidRPr="003D50E4">
        <w:rPr>
          <w:rFonts w:asciiTheme="minorHAnsi" w:hAnsiTheme="minorHAnsi" w:cstheme="minorHAnsi"/>
          <w:spacing w:val="-4"/>
          <w:sz w:val="20"/>
        </w:rPr>
        <w:t>odkladu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a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zašle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kupujícímu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na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jeho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emailovou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adresu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pozměněnou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nabídku.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Pozměněná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nabídka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se považuje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za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nový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návrh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kupní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smlouvy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a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kupní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smlouva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je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takovém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případě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uzavřena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potvrzením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o </w:t>
      </w:r>
      <w:r w:rsidRPr="003D50E4">
        <w:rPr>
          <w:rFonts w:asciiTheme="minorHAnsi" w:hAnsiTheme="minorHAnsi" w:cstheme="minorHAnsi"/>
          <w:sz w:val="20"/>
        </w:rPr>
        <w:t>přijetí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kupujícím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na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emailovou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adresu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prodávajícího.</w:t>
      </w:r>
    </w:p>
    <w:p w14:paraId="6B6D0A01" w14:textId="77777777" w:rsidR="00C90786" w:rsidRPr="003D50E4" w:rsidRDefault="00C90786">
      <w:pPr>
        <w:pStyle w:val="Zkladntext"/>
        <w:rPr>
          <w:rFonts w:asciiTheme="minorHAnsi" w:hAnsiTheme="minorHAnsi" w:cstheme="minorHAnsi"/>
        </w:rPr>
      </w:pPr>
    </w:p>
    <w:p w14:paraId="5125C8F1" w14:textId="77777777" w:rsidR="00C90786" w:rsidRPr="003D50E4" w:rsidRDefault="00C90786">
      <w:pPr>
        <w:pStyle w:val="Zkladntext"/>
        <w:rPr>
          <w:rFonts w:asciiTheme="minorHAnsi" w:hAnsiTheme="minorHAnsi" w:cstheme="minorHAnsi"/>
        </w:rPr>
      </w:pPr>
    </w:p>
    <w:p w14:paraId="319A93B4" w14:textId="77777777" w:rsidR="00C90786" w:rsidRPr="003D50E4" w:rsidRDefault="00C90786">
      <w:pPr>
        <w:pStyle w:val="Zkladntext"/>
        <w:spacing w:before="81"/>
        <w:rPr>
          <w:rFonts w:asciiTheme="minorHAnsi" w:hAnsiTheme="minorHAnsi" w:cstheme="minorHAnsi"/>
        </w:rPr>
      </w:pPr>
    </w:p>
    <w:p w14:paraId="1221252E" w14:textId="77777777" w:rsidR="00C90786" w:rsidRPr="003D50E4" w:rsidRDefault="00000000">
      <w:pPr>
        <w:pStyle w:val="Nadpis1"/>
        <w:numPr>
          <w:ilvl w:val="0"/>
          <w:numId w:val="2"/>
        </w:numPr>
        <w:tabs>
          <w:tab w:val="left" w:pos="415"/>
        </w:tabs>
        <w:ind w:left="415" w:hanging="392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</w:rPr>
        <w:t>Platební</w:t>
      </w:r>
      <w:r w:rsidRPr="003D50E4">
        <w:rPr>
          <w:rFonts w:asciiTheme="minorHAnsi" w:hAnsiTheme="minorHAnsi" w:cstheme="minorHAnsi"/>
          <w:spacing w:val="-6"/>
        </w:rPr>
        <w:t xml:space="preserve"> </w:t>
      </w:r>
      <w:r w:rsidRPr="003D50E4">
        <w:rPr>
          <w:rFonts w:asciiTheme="minorHAnsi" w:hAnsiTheme="minorHAnsi" w:cstheme="minorHAnsi"/>
        </w:rPr>
        <w:t>podmínky</w:t>
      </w:r>
      <w:r w:rsidRPr="003D50E4">
        <w:rPr>
          <w:rFonts w:asciiTheme="minorHAnsi" w:hAnsiTheme="minorHAnsi" w:cstheme="minorHAnsi"/>
          <w:spacing w:val="-6"/>
        </w:rPr>
        <w:t xml:space="preserve"> </w:t>
      </w:r>
      <w:r w:rsidRPr="003D50E4">
        <w:rPr>
          <w:rFonts w:asciiTheme="minorHAnsi" w:hAnsiTheme="minorHAnsi" w:cstheme="minorHAnsi"/>
        </w:rPr>
        <w:t>a</w:t>
      </w:r>
      <w:r w:rsidRPr="003D50E4">
        <w:rPr>
          <w:rFonts w:asciiTheme="minorHAnsi" w:hAnsiTheme="minorHAnsi" w:cstheme="minorHAnsi"/>
          <w:spacing w:val="-6"/>
        </w:rPr>
        <w:t xml:space="preserve"> </w:t>
      </w:r>
      <w:r w:rsidRPr="003D50E4">
        <w:rPr>
          <w:rFonts w:asciiTheme="minorHAnsi" w:hAnsiTheme="minorHAnsi" w:cstheme="minorHAnsi"/>
        </w:rPr>
        <w:t>dodání</w:t>
      </w:r>
      <w:r w:rsidRPr="003D50E4">
        <w:rPr>
          <w:rFonts w:asciiTheme="minorHAnsi" w:hAnsiTheme="minorHAnsi" w:cstheme="minorHAnsi"/>
          <w:spacing w:val="-5"/>
        </w:rPr>
        <w:t xml:space="preserve"> </w:t>
      </w:r>
      <w:r w:rsidRPr="003D50E4">
        <w:rPr>
          <w:rFonts w:asciiTheme="minorHAnsi" w:hAnsiTheme="minorHAnsi" w:cstheme="minorHAnsi"/>
          <w:spacing w:val="-2"/>
        </w:rPr>
        <w:t>služby</w:t>
      </w:r>
    </w:p>
    <w:p w14:paraId="1C9BFF73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before="288" w:line="276" w:lineRule="auto"/>
        <w:ind w:right="181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8"/>
          <w:sz w:val="20"/>
        </w:rPr>
        <w:t>Cena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služby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se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hradí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v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okamžiku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poskytnutí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služby.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Platby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přijaté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při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uzavření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smlouvy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jsou </w:t>
      </w:r>
      <w:r w:rsidRPr="003D50E4">
        <w:rPr>
          <w:rFonts w:asciiTheme="minorHAnsi" w:hAnsiTheme="minorHAnsi" w:cstheme="minorHAnsi"/>
          <w:spacing w:val="-4"/>
          <w:sz w:val="20"/>
        </w:rPr>
        <w:t>závdavkem</w:t>
      </w:r>
      <w:r w:rsidRPr="003D50E4">
        <w:rPr>
          <w:rFonts w:asciiTheme="minorHAnsi" w:hAnsiTheme="minorHAnsi" w:cstheme="minorHAnsi"/>
          <w:spacing w:val="3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(§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1808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a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§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1809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občanského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zákoníku).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okamžiku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poskytnutí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služby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dojde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zápočtu </w:t>
      </w:r>
      <w:r w:rsidRPr="003D50E4">
        <w:rPr>
          <w:rFonts w:asciiTheme="minorHAnsi" w:hAnsiTheme="minorHAnsi" w:cstheme="minorHAnsi"/>
          <w:w w:val="90"/>
          <w:sz w:val="20"/>
        </w:rPr>
        <w:t>závdavku vůči ceně služby.</w:t>
      </w:r>
    </w:p>
    <w:p w14:paraId="27A398EC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4A2E6DC6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570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6"/>
          <w:sz w:val="20"/>
        </w:rPr>
        <w:t>Závdavek,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cenu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služby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a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případné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náklady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spojené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s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dodáním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zboží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dle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kupní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smlouvy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může </w:t>
      </w:r>
      <w:r w:rsidRPr="003D50E4">
        <w:rPr>
          <w:rFonts w:asciiTheme="minorHAnsi" w:hAnsiTheme="minorHAnsi" w:cstheme="minorHAnsi"/>
          <w:sz w:val="20"/>
        </w:rPr>
        <w:t>kupující uhradit následujícími způsoby:</w:t>
      </w:r>
    </w:p>
    <w:p w14:paraId="72362F2D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23BCC0EB" w14:textId="0061AEB7" w:rsidR="00C90786" w:rsidRPr="003D50E4" w:rsidRDefault="00000000">
      <w:pPr>
        <w:pStyle w:val="Odstavecseseznamem"/>
        <w:numPr>
          <w:ilvl w:val="2"/>
          <w:numId w:val="2"/>
        </w:numPr>
        <w:tabs>
          <w:tab w:val="left" w:pos="743"/>
        </w:tabs>
        <w:spacing w:line="276" w:lineRule="auto"/>
        <w:ind w:right="127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  <w:spacing w:val="-6"/>
          <w:sz w:val="20"/>
        </w:rPr>
        <w:t xml:space="preserve">bezhotovostně převodem na bankovní účet prodávajícího č. </w:t>
      </w:r>
      <w:r w:rsidR="003D50E4">
        <w:rPr>
          <w:rFonts w:asciiTheme="minorHAnsi" w:hAnsiTheme="minorHAnsi" w:cstheme="minorHAnsi"/>
          <w:spacing w:val="-6"/>
          <w:sz w:val="20"/>
        </w:rPr>
        <w:t>364561669/0300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, vedený u </w:t>
      </w:r>
      <w:r w:rsidR="00402A10">
        <w:rPr>
          <w:rFonts w:asciiTheme="minorHAnsi" w:hAnsiTheme="minorHAnsi" w:cstheme="minorHAnsi"/>
          <w:spacing w:val="-6"/>
          <w:sz w:val="20"/>
        </w:rPr>
        <w:t>ČSOB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banky,</w:t>
      </w:r>
    </w:p>
    <w:p w14:paraId="1B41BCAF" w14:textId="799B26F5" w:rsidR="00C90786" w:rsidRPr="003D50E4" w:rsidRDefault="00000000">
      <w:pPr>
        <w:pStyle w:val="Odstavecseseznamem"/>
        <w:numPr>
          <w:ilvl w:val="2"/>
          <w:numId w:val="2"/>
        </w:numPr>
        <w:tabs>
          <w:tab w:val="left" w:pos="742"/>
        </w:tabs>
        <w:ind w:left="742" w:hanging="359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  <w:spacing w:val="-4"/>
          <w:sz w:val="20"/>
        </w:rPr>
        <w:t>bezhotovostně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platební kartou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prostřednictvím</w:t>
      </w:r>
      <w:r w:rsidR="00402A10">
        <w:rPr>
          <w:rFonts w:asciiTheme="minorHAnsi" w:hAnsiTheme="minorHAnsi" w:cstheme="minorHAnsi"/>
          <w:spacing w:val="-4"/>
          <w:sz w:val="20"/>
        </w:rPr>
        <w:t xml:space="preserve"> ČSOB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 platební brány,</w:t>
      </w:r>
    </w:p>
    <w:p w14:paraId="43F039B9" w14:textId="4C485690" w:rsidR="00C90786" w:rsidRPr="003D50E4" w:rsidRDefault="00000000">
      <w:pPr>
        <w:pStyle w:val="Odstavecseseznamem"/>
        <w:numPr>
          <w:ilvl w:val="2"/>
          <w:numId w:val="2"/>
        </w:numPr>
        <w:tabs>
          <w:tab w:val="left" w:pos="742"/>
        </w:tabs>
        <w:spacing w:before="38"/>
        <w:ind w:left="742" w:hanging="359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  <w:spacing w:val="-4"/>
          <w:sz w:val="20"/>
        </w:rPr>
        <w:t>v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proofErr w:type="gramStart"/>
      <w:r w:rsidRPr="003D50E4">
        <w:rPr>
          <w:rFonts w:asciiTheme="minorHAnsi" w:hAnsiTheme="minorHAnsi" w:cstheme="minorHAnsi"/>
          <w:spacing w:val="-4"/>
          <w:sz w:val="20"/>
        </w:rPr>
        <w:t>hotovosti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 </w:t>
      </w:r>
      <w:r w:rsidRPr="003D50E4">
        <w:rPr>
          <w:rFonts w:asciiTheme="minorHAnsi" w:hAnsiTheme="minorHAnsi" w:cstheme="minorHAnsi"/>
          <w:spacing w:val="-4"/>
          <w:sz w:val="20"/>
        </w:rPr>
        <w:t>při</w:t>
      </w:r>
      <w:proofErr w:type="gramEnd"/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osobní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návštěvě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ordinacích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ODON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dentální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hygiena.</w:t>
      </w:r>
    </w:p>
    <w:p w14:paraId="71E3583A" w14:textId="77777777" w:rsidR="00C90786" w:rsidRPr="003D50E4" w:rsidRDefault="00C90786">
      <w:pPr>
        <w:pStyle w:val="Odstavecseseznamem"/>
        <w:rPr>
          <w:rFonts w:asciiTheme="minorHAnsi" w:hAnsiTheme="minorHAnsi" w:cstheme="minorHAnsi"/>
        </w:rPr>
        <w:sectPr w:rsidR="00C90786" w:rsidRPr="003D50E4">
          <w:pgSz w:w="11920" w:h="16840"/>
          <w:pgMar w:top="1360" w:right="1417" w:bottom="280" w:left="1417" w:header="708" w:footer="708" w:gutter="0"/>
          <w:cols w:space="708"/>
        </w:sectPr>
      </w:pPr>
    </w:p>
    <w:p w14:paraId="39BCAA19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before="80" w:line="276" w:lineRule="auto"/>
        <w:ind w:right="636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8"/>
          <w:sz w:val="20"/>
        </w:rPr>
        <w:lastRenderedPageBreak/>
        <w:t>V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případě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platby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prostřednictvím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platební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brány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postupuje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kupující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podle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pokynů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příslušného </w:t>
      </w:r>
      <w:r w:rsidRPr="003D50E4">
        <w:rPr>
          <w:rFonts w:asciiTheme="minorHAnsi" w:hAnsiTheme="minorHAnsi" w:cstheme="minorHAnsi"/>
          <w:sz w:val="20"/>
        </w:rPr>
        <w:t>poskytovatele elektronických plateb.</w:t>
      </w:r>
    </w:p>
    <w:p w14:paraId="15D652D5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5A346F5F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592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6"/>
          <w:sz w:val="20"/>
        </w:rPr>
        <w:t>V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případě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bezhotovostní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platby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je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závazek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kupujícího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uhradit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závdavek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či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cenu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služby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splněn </w:t>
      </w:r>
      <w:r w:rsidRPr="003D50E4">
        <w:rPr>
          <w:rFonts w:asciiTheme="minorHAnsi" w:hAnsiTheme="minorHAnsi" w:cstheme="minorHAnsi"/>
          <w:spacing w:val="-8"/>
          <w:sz w:val="20"/>
        </w:rPr>
        <w:t>okamžikem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připsání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příslušné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částky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na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bankovní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účet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prodávajícího.</w:t>
      </w:r>
    </w:p>
    <w:p w14:paraId="28A17FFB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56B78C4F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792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4"/>
          <w:sz w:val="20"/>
        </w:rPr>
        <w:t>V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případě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nákupu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poukazu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na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službu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(voucheru)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je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tento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dodán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kupujícímu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elektronicky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na </w:t>
      </w:r>
      <w:r w:rsidRPr="003D50E4">
        <w:rPr>
          <w:rFonts w:asciiTheme="minorHAnsi" w:hAnsiTheme="minorHAnsi" w:cstheme="minorHAnsi"/>
          <w:spacing w:val="-2"/>
          <w:sz w:val="20"/>
        </w:rPr>
        <w:t>uvedenou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emailovou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adresu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případně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vytištěný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na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recepci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prodávajícího.</w:t>
      </w:r>
    </w:p>
    <w:p w14:paraId="5A8EA184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2CD73798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470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2"/>
          <w:sz w:val="20"/>
        </w:rPr>
        <w:t>Po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provedení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služby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prodávající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vystaví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kupujícímu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daňový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doklad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–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fakturu.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Daňový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doklad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je </w:t>
      </w:r>
      <w:r w:rsidRPr="003D50E4">
        <w:rPr>
          <w:rFonts w:asciiTheme="minorHAnsi" w:hAnsiTheme="minorHAnsi" w:cstheme="minorHAnsi"/>
          <w:sz w:val="20"/>
        </w:rPr>
        <w:t>odeslán na emailovou adresu kupujícího.</w:t>
      </w:r>
    </w:p>
    <w:p w14:paraId="577C989C" w14:textId="77777777" w:rsidR="00C90786" w:rsidRPr="003D50E4" w:rsidRDefault="00C90786">
      <w:pPr>
        <w:pStyle w:val="Zkladntext"/>
        <w:rPr>
          <w:rFonts w:asciiTheme="minorHAnsi" w:hAnsiTheme="minorHAnsi" w:cstheme="minorHAnsi"/>
        </w:rPr>
      </w:pPr>
    </w:p>
    <w:p w14:paraId="61F78311" w14:textId="77777777" w:rsidR="00C90786" w:rsidRPr="003D50E4" w:rsidRDefault="00C90786">
      <w:pPr>
        <w:pStyle w:val="Zkladntext"/>
        <w:rPr>
          <w:rFonts w:asciiTheme="minorHAnsi" w:hAnsiTheme="minorHAnsi" w:cstheme="minorHAnsi"/>
        </w:rPr>
      </w:pPr>
    </w:p>
    <w:p w14:paraId="6F6C20AE" w14:textId="77777777" w:rsidR="00C90786" w:rsidRPr="003D50E4" w:rsidRDefault="00C90786">
      <w:pPr>
        <w:pStyle w:val="Zkladntext"/>
        <w:spacing w:before="54"/>
        <w:rPr>
          <w:rFonts w:asciiTheme="minorHAnsi" w:hAnsiTheme="minorHAnsi" w:cstheme="minorHAnsi"/>
        </w:rPr>
      </w:pPr>
    </w:p>
    <w:p w14:paraId="222E9691" w14:textId="77777777" w:rsidR="00C90786" w:rsidRPr="003D50E4" w:rsidRDefault="00000000">
      <w:pPr>
        <w:pStyle w:val="Nadpis1"/>
        <w:numPr>
          <w:ilvl w:val="0"/>
          <w:numId w:val="2"/>
        </w:numPr>
        <w:tabs>
          <w:tab w:val="left" w:pos="338"/>
        </w:tabs>
        <w:ind w:left="338" w:hanging="315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</w:rPr>
        <w:t>Odstoupení</w:t>
      </w:r>
      <w:r w:rsidRPr="003D50E4">
        <w:rPr>
          <w:rFonts w:asciiTheme="minorHAnsi" w:hAnsiTheme="minorHAnsi" w:cstheme="minorHAnsi"/>
          <w:spacing w:val="-6"/>
        </w:rPr>
        <w:t xml:space="preserve"> </w:t>
      </w:r>
      <w:r w:rsidRPr="003D50E4">
        <w:rPr>
          <w:rFonts w:asciiTheme="minorHAnsi" w:hAnsiTheme="minorHAnsi" w:cstheme="minorHAnsi"/>
        </w:rPr>
        <w:t>od</w:t>
      </w:r>
      <w:r w:rsidRPr="003D50E4">
        <w:rPr>
          <w:rFonts w:asciiTheme="minorHAnsi" w:hAnsiTheme="minorHAnsi" w:cstheme="minorHAnsi"/>
          <w:spacing w:val="-6"/>
        </w:rPr>
        <w:t xml:space="preserve"> </w:t>
      </w:r>
      <w:r w:rsidRPr="003D50E4">
        <w:rPr>
          <w:rFonts w:asciiTheme="minorHAnsi" w:hAnsiTheme="minorHAnsi" w:cstheme="minorHAnsi"/>
          <w:spacing w:val="-2"/>
        </w:rPr>
        <w:t>smlouvy</w:t>
      </w:r>
    </w:p>
    <w:p w14:paraId="70530D1E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before="289" w:line="276" w:lineRule="auto"/>
        <w:ind w:right="104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4"/>
          <w:sz w:val="20"/>
        </w:rPr>
        <w:t>Kupující,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který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uzavřel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kupní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smlouvu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mimo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svoji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podnikatelskou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činnost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jako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spotřebitel,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má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právo </w:t>
      </w:r>
      <w:r w:rsidRPr="003D50E4">
        <w:rPr>
          <w:rFonts w:asciiTheme="minorHAnsi" w:hAnsiTheme="minorHAnsi" w:cstheme="minorHAnsi"/>
          <w:sz w:val="20"/>
        </w:rPr>
        <w:t>od kupní smlouvy odstoupit.</w:t>
      </w:r>
    </w:p>
    <w:p w14:paraId="3D2B2CF0" w14:textId="77777777" w:rsidR="00C90786" w:rsidRPr="003D50E4" w:rsidRDefault="00C90786">
      <w:pPr>
        <w:pStyle w:val="Zkladntext"/>
        <w:spacing w:before="9"/>
        <w:rPr>
          <w:rFonts w:asciiTheme="minorHAnsi" w:hAnsiTheme="minorHAnsi" w:cstheme="minorHAnsi"/>
        </w:rPr>
      </w:pPr>
    </w:p>
    <w:p w14:paraId="3C67C289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before="1"/>
        <w:ind w:left="243" w:hanging="22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4"/>
          <w:sz w:val="20"/>
        </w:rPr>
        <w:t>Lhůta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pro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odstoupení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od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smlouvy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činí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14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dnů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ode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dne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objednání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a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zaplacení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služby.</w:t>
      </w:r>
    </w:p>
    <w:p w14:paraId="739EE951" w14:textId="77777777" w:rsidR="00C90786" w:rsidRPr="003D50E4" w:rsidRDefault="00C90786">
      <w:pPr>
        <w:pStyle w:val="Zkladntext"/>
        <w:spacing w:before="44"/>
        <w:rPr>
          <w:rFonts w:asciiTheme="minorHAnsi" w:hAnsiTheme="minorHAnsi" w:cstheme="minorHAnsi"/>
        </w:rPr>
      </w:pPr>
    </w:p>
    <w:p w14:paraId="3269C9AE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ind w:left="243" w:hanging="22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6"/>
          <w:sz w:val="20"/>
        </w:rPr>
        <w:t>Kupující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nemůže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mimo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jiné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odstoupit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od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kupní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smlouvy:</w:t>
      </w:r>
    </w:p>
    <w:p w14:paraId="1F6AD86D" w14:textId="77777777" w:rsidR="00C90786" w:rsidRPr="003D50E4" w:rsidRDefault="00C90786">
      <w:pPr>
        <w:pStyle w:val="Zkladntext"/>
        <w:spacing w:before="44"/>
        <w:rPr>
          <w:rFonts w:asciiTheme="minorHAnsi" w:hAnsiTheme="minorHAnsi" w:cstheme="minorHAnsi"/>
        </w:rPr>
      </w:pPr>
    </w:p>
    <w:p w14:paraId="60FD9A9F" w14:textId="77777777" w:rsidR="00C90786" w:rsidRPr="003D50E4" w:rsidRDefault="00000000">
      <w:pPr>
        <w:pStyle w:val="Odstavecseseznamem"/>
        <w:numPr>
          <w:ilvl w:val="2"/>
          <w:numId w:val="2"/>
        </w:numPr>
        <w:tabs>
          <w:tab w:val="left" w:pos="743"/>
        </w:tabs>
        <w:spacing w:before="1" w:line="276" w:lineRule="auto"/>
        <w:ind w:right="329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  <w:w w:val="90"/>
          <w:sz w:val="20"/>
        </w:rPr>
        <w:t xml:space="preserve">při poskytování služeb, jestliže byly splněny s jeho předchozím výslovným souhlasem před </w:t>
      </w:r>
      <w:r w:rsidRPr="003D50E4">
        <w:rPr>
          <w:rFonts w:asciiTheme="minorHAnsi" w:hAnsiTheme="minorHAnsi" w:cstheme="minorHAnsi"/>
          <w:spacing w:val="-4"/>
          <w:sz w:val="20"/>
        </w:rPr>
        <w:t>uplynutím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lhůty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pro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odstoupení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od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smlouvy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a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prodávající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před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uzavřením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smlouvy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sdělil </w:t>
      </w:r>
      <w:r w:rsidRPr="003D50E4">
        <w:rPr>
          <w:rFonts w:asciiTheme="minorHAnsi" w:hAnsiTheme="minorHAnsi" w:cstheme="minorHAnsi"/>
          <w:spacing w:val="-2"/>
          <w:sz w:val="20"/>
        </w:rPr>
        <w:t>kupujícímu,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že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takovém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případě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nemá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právo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na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odstoupení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od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smlouvy,</w:t>
      </w:r>
    </w:p>
    <w:p w14:paraId="7C21BB79" w14:textId="77777777" w:rsidR="00C90786" w:rsidRPr="003D50E4" w:rsidRDefault="00000000">
      <w:pPr>
        <w:pStyle w:val="Odstavecseseznamem"/>
        <w:numPr>
          <w:ilvl w:val="2"/>
          <w:numId w:val="2"/>
        </w:numPr>
        <w:tabs>
          <w:tab w:val="left" w:pos="743"/>
        </w:tabs>
        <w:spacing w:line="276" w:lineRule="auto"/>
        <w:ind w:right="261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8"/>
          <w:sz w:val="20"/>
        </w:rPr>
        <w:t>při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poskytování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služeb,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po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uplynutí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proofErr w:type="gramStart"/>
      <w:r w:rsidRPr="003D50E4">
        <w:rPr>
          <w:rFonts w:asciiTheme="minorHAnsi" w:hAnsiTheme="minorHAnsi" w:cstheme="minorHAnsi"/>
          <w:spacing w:val="-8"/>
          <w:sz w:val="20"/>
        </w:rPr>
        <w:t>termínu</w:t>
      </w:r>
      <w:proofErr w:type="gramEnd"/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na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který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si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službu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proofErr w:type="gramStart"/>
      <w:r w:rsidRPr="003D50E4">
        <w:rPr>
          <w:rFonts w:asciiTheme="minorHAnsi" w:hAnsiTheme="minorHAnsi" w:cstheme="minorHAnsi"/>
          <w:spacing w:val="-8"/>
          <w:sz w:val="20"/>
        </w:rPr>
        <w:t>objednal</w:t>
      </w:r>
      <w:proofErr w:type="gramEnd"/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a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to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v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případě,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že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se </w:t>
      </w:r>
      <w:r w:rsidRPr="003D50E4">
        <w:rPr>
          <w:rFonts w:asciiTheme="minorHAnsi" w:hAnsiTheme="minorHAnsi" w:cstheme="minorHAnsi"/>
          <w:sz w:val="20"/>
        </w:rPr>
        <w:t>ve smluvený čas nedostavil.</w:t>
      </w:r>
    </w:p>
    <w:p w14:paraId="3521F882" w14:textId="77777777" w:rsidR="00C90786" w:rsidRPr="003D50E4" w:rsidRDefault="00000000">
      <w:pPr>
        <w:pStyle w:val="Odstavecseseznamem"/>
        <w:numPr>
          <w:ilvl w:val="2"/>
          <w:numId w:val="2"/>
        </w:numPr>
        <w:tabs>
          <w:tab w:val="left" w:pos="742"/>
        </w:tabs>
        <w:ind w:left="742" w:hanging="359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  <w:spacing w:val="-6"/>
          <w:sz w:val="20"/>
        </w:rPr>
        <w:t>v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dalších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případech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uvedených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v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§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1837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občanského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zákoníku.</w:t>
      </w:r>
    </w:p>
    <w:p w14:paraId="73476E43" w14:textId="77777777" w:rsidR="00C90786" w:rsidRPr="003D50E4" w:rsidRDefault="00C90786">
      <w:pPr>
        <w:pStyle w:val="Zkladntext"/>
        <w:spacing w:before="47"/>
        <w:rPr>
          <w:rFonts w:asciiTheme="minorHAnsi" w:hAnsiTheme="minorHAnsi" w:cstheme="minorHAnsi"/>
        </w:rPr>
      </w:pPr>
    </w:p>
    <w:p w14:paraId="165DF4C8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before="1" w:line="276" w:lineRule="auto"/>
        <w:ind w:right="359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2"/>
          <w:sz w:val="20"/>
        </w:rPr>
        <w:t>Pro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dodržení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lhůty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pro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odstoupení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od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smlouvy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musí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kupující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odeslat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prohlášení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odstoupení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ve </w:t>
      </w:r>
      <w:r w:rsidRPr="003D50E4">
        <w:rPr>
          <w:rFonts w:asciiTheme="minorHAnsi" w:hAnsiTheme="minorHAnsi" w:cstheme="minorHAnsi"/>
          <w:sz w:val="20"/>
        </w:rPr>
        <w:t>lhůtě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pro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odstoupení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od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smlouvy.</w:t>
      </w:r>
    </w:p>
    <w:p w14:paraId="2D845AA0" w14:textId="77777777" w:rsidR="00C90786" w:rsidRPr="003D50E4" w:rsidRDefault="00C90786">
      <w:pPr>
        <w:pStyle w:val="Zkladntext"/>
        <w:spacing w:before="9"/>
        <w:rPr>
          <w:rFonts w:asciiTheme="minorHAnsi" w:hAnsiTheme="minorHAnsi" w:cstheme="minorHAnsi"/>
        </w:rPr>
      </w:pPr>
    </w:p>
    <w:p w14:paraId="499567EB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before="1" w:line="276" w:lineRule="auto"/>
        <w:ind w:right="80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z w:val="20"/>
        </w:rPr>
        <w:t>Odstoupení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od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kupní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smlouvy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zašle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kupující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na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emailovou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nebo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doručovací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adresu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prodávajícího uvedenou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v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těchto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obchodních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podmínkách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uvedením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identifikace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zákazníka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a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objednávky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od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 xml:space="preserve">které </w:t>
      </w:r>
      <w:r w:rsidRPr="003D50E4">
        <w:rPr>
          <w:rFonts w:asciiTheme="minorHAnsi" w:hAnsiTheme="minorHAnsi" w:cstheme="minorHAnsi"/>
          <w:spacing w:val="-2"/>
          <w:sz w:val="20"/>
        </w:rPr>
        <w:t>odstupuje. Prodávající potvrdí kupujícímu bezodkladně přijetí odstoupení od smlouvy.</w:t>
      </w:r>
    </w:p>
    <w:p w14:paraId="03C07A44" w14:textId="77777777" w:rsidR="00C90786" w:rsidRPr="003D50E4" w:rsidRDefault="00C90786">
      <w:pPr>
        <w:pStyle w:val="Zkladntext"/>
        <w:spacing w:before="9"/>
        <w:rPr>
          <w:rFonts w:asciiTheme="minorHAnsi" w:hAnsiTheme="minorHAnsi" w:cstheme="minorHAnsi"/>
        </w:rPr>
      </w:pPr>
    </w:p>
    <w:p w14:paraId="0A1F38A8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before="1" w:line="276" w:lineRule="auto"/>
        <w:ind w:right="40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z w:val="20"/>
        </w:rPr>
        <w:t>Odstoupí-li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kupující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od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smlouvy,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vrátí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mu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prodávající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bezodkladně,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nejpozději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však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do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14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dnů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 xml:space="preserve">od </w:t>
      </w:r>
      <w:r w:rsidRPr="003D50E4">
        <w:rPr>
          <w:rFonts w:asciiTheme="minorHAnsi" w:hAnsiTheme="minorHAnsi" w:cstheme="minorHAnsi"/>
          <w:w w:val="90"/>
          <w:sz w:val="20"/>
        </w:rPr>
        <w:t xml:space="preserve">odstoupení od smlouvy, všechny peněžní prostředky včetně nákladů na dodání, které od něho přijal, a 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to stejným způsobem. Prodávající vrátí kupujícímu přijaté peněžní prostředky jiným způsobem jen </w:t>
      </w:r>
      <w:r w:rsidRPr="003D50E4">
        <w:rPr>
          <w:rFonts w:asciiTheme="minorHAnsi" w:hAnsiTheme="minorHAnsi" w:cstheme="minorHAnsi"/>
          <w:sz w:val="20"/>
        </w:rPr>
        <w:t>tehdy, pokud s tím kupující souhlasí a pokud mu tím nevzniknou další náklady.</w:t>
      </w:r>
    </w:p>
    <w:p w14:paraId="6ACD301D" w14:textId="77777777" w:rsidR="00C90786" w:rsidRPr="003D50E4" w:rsidRDefault="00C90786">
      <w:pPr>
        <w:pStyle w:val="Zkladntext"/>
        <w:spacing w:before="9"/>
        <w:rPr>
          <w:rFonts w:asciiTheme="minorHAnsi" w:hAnsiTheme="minorHAnsi" w:cstheme="minorHAnsi"/>
        </w:rPr>
      </w:pPr>
    </w:p>
    <w:p w14:paraId="5CBBB362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before="1" w:line="278" w:lineRule="auto"/>
        <w:ind w:right="259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z w:val="20"/>
        </w:rPr>
        <w:t>Prodávající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je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oprávněn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odstoupit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od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kupní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smlouvy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z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důvodu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v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nedostupnosti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služby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 xml:space="preserve">nebo </w:t>
      </w:r>
      <w:r w:rsidRPr="003D50E4">
        <w:rPr>
          <w:rFonts w:asciiTheme="minorHAnsi" w:hAnsiTheme="minorHAnsi" w:cstheme="minorHAnsi"/>
          <w:spacing w:val="-8"/>
          <w:sz w:val="20"/>
        </w:rPr>
        <w:t>nemožnosti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službu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poskytnout.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Prodávající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je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dále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oprávněn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odstoupit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od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smlouvy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v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případě,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že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mu </w:t>
      </w:r>
      <w:r w:rsidRPr="003D50E4">
        <w:rPr>
          <w:rFonts w:asciiTheme="minorHAnsi" w:hAnsiTheme="minorHAnsi" w:cstheme="minorHAnsi"/>
          <w:spacing w:val="-2"/>
          <w:sz w:val="20"/>
        </w:rPr>
        <w:t>kupující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poskytne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průběhu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rezervace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nepravdivé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údaje.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Prodávající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bezodkladně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informuje kupujícího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prostřednictvím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emailové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adresy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uvedené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objednávce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a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vrátí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ve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lhůtě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14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dnů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od 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oznámení o odstoupení od kupní smlouvy všechny peněžní prostředky včetně nákladů na dodání, </w:t>
      </w:r>
      <w:r w:rsidRPr="003D50E4">
        <w:rPr>
          <w:rFonts w:asciiTheme="minorHAnsi" w:hAnsiTheme="minorHAnsi" w:cstheme="minorHAnsi"/>
          <w:w w:val="90"/>
          <w:sz w:val="20"/>
        </w:rPr>
        <w:t xml:space="preserve">které od něho na základě smlouvy přijal, a to stejným způsobem, popřípadě způsobem určeným </w:t>
      </w:r>
      <w:r w:rsidRPr="003D50E4">
        <w:rPr>
          <w:rFonts w:asciiTheme="minorHAnsi" w:hAnsiTheme="minorHAnsi" w:cstheme="minorHAnsi"/>
          <w:spacing w:val="-2"/>
          <w:sz w:val="20"/>
        </w:rPr>
        <w:t>kupujícím.</w:t>
      </w:r>
    </w:p>
    <w:p w14:paraId="27DD9157" w14:textId="77777777" w:rsidR="00C90786" w:rsidRPr="003D50E4" w:rsidRDefault="00C90786">
      <w:pPr>
        <w:pStyle w:val="Odstavecseseznamem"/>
        <w:spacing w:line="278" w:lineRule="auto"/>
        <w:rPr>
          <w:rFonts w:asciiTheme="minorHAnsi" w:hAnsiTheme="minorHAnsi" w:cstheme="minorHAnsi"/>
          <w:sz w:val="20"/>
        </w:rPr>
        <w:sectPr w:rsidR="00C90786" w:rsidRPr="003D50E4">
          <w:pgSz w:w="11920" w:h="16840"/>
          <w:pgMar w:top="1360" w:right="1417" w:bottom="280" w:left="1417" w:header="708" w:footer="708" w:gutter="0"/>
          <w:cols w:space="708"/>
        </w:sectPr>
      </w:pPr>
    </w:p>
    <w:p w14:paraId="7A1D8F2B" w14:textId="77777777" w:rsidR="00C90786" w:rsidRPr="003D50E4" w:rsidRDefault="00000000">
      <w:pPr>
        <w:pStyle w:val="Nadpis1"/>
        <w:numPr>
          <w:ilvl w:val="0"/>
          <w:numId w:val="2"/>
        </w:numPr>
        <w:tabs>
          <w:tab w:val="left" w:pos="440"/>
        </w:tabs>
        <w:spacing w:before="80" w:line="276" w:lineRule="auto"/>
        <w:ind w:left="23" w:right="1114" w:firstLine="0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</w:rPr>
        <w:lastRenderedPageBreak/>
        <w:t>Nedostavení</w:t>
      </w:r>
      <w:r w:rsidRPr="003D50E4">
        <w:rPr>
          <w:rFonts w:asciiTheme="minorHAnsi" w:hAnsiTheme="minorHAnsi" w:cstheme="minorHAnsi"/>
          <w:spacing w:val="-5"/>
        </w:rPr>
        <w:t xml:space="preserve"> </w:t>
      </w:r>
      <w:r w:rsidRPr="003D50E4">
        <w:rPr>
          <w:rFonts w:asciiTheme="minorHAnsi" w:hAnsiTheme="minorHAnsi" w:cstheme="minorHAnsi"/>
        </w:rPr>
        <w:t>se</w:t>
      </w:r>
      <w:r w:rsidRPr="003D50E4">
        <w:rPr>
          <w:rFonts w:asciiTheme="minorHAnsi" w:hAnsiTheme="minorHAnsi" w:cstheme="minorHAnsi"/>
          <w:spacing w:val="-5"/>
        </w:rPr>
        <w:t xml:space="preserve"> </w:t>
      </w:r>
      <w:r w:rsidRPr="003D50E4">
        <w:rPr>
          <w:rFonts w:asciiTheme="minorHAnsi" w:hAnsiTheme="minorHAnsi" w:cstheme="minorHAnsi"/>
        </w:rPr>
        <w:t>na</w:t>
      </w:r>
      <w:r w:rsidRPr="003D50E4">
        <w:rPr>
          <w:rFonts w:asciiTheme="minorHAnsi" w:hAnsiTheme="minorHAnsi" w:cstheme="minorHAnsi"/>
          <w:spacing w:val="-5"/>
        </w:rPr>
        <w:t xml:space="preserve"> </w:t>
      </w:r>
      <w:r w:rsidRPr="003D50E4">
        <w:rPr>
          <w:rFonts w:asciiTheme="minorHAnsi" w:hAnsiTheme="minorHAnsi" w:cstheme="minorHAnsi"/>
        </w:rPr>
        <w:t>objednaný</w:t>
      </w:r>
      <w:r w:rsidRPr="003D50E4">
        <w:rPr>
          <w:rFonts w:asciiTheme="minorHAnsi" w:hAnsiTheme="minorHAnsi" w:cstheme="minorHAnsi"/>
          <w:spacing w:val="-5"/>
        </w:rPr>
        <w:t xml:space="preserve"> </w:t>
      </w:r>
      <w:r w:rsidRPr="003D50E4">
        <w:rPr>
          <w:rFonts w:asciiTheme="minorHAnsi" w:hAnsiTheme="minorHAnsi" w:cstheme="minorHAnsi"/>
        </w:rPr>
        <w:t>termín</w:t>
      </w:r>
      <w:r w:rsidRPr="003D50E4">
        <w:rPr>
          <w:rFonts w:asciiTheme="minorHAnsi" w:hAnsiTheme="minorHAnsi" w:cstheme="minorHAnsi"/>
          <w:spacing w:val="-5"/>
        </w:rPr>
        <w:t xml:space="preserve"> </w:t>
      </w:r>
      <w:r w:rsidRPr="003D50E4">
        <w:rPr>
          <w:rFonts w:asciiTheme="minorHAnsi" w:hAnsiTheme="minorHAnsi" w:cstheme="minorHAnsi"/>
        </w:rPr>
        <w:t>a</w:t>
      </w:r>
      <w:r w:rsidRPr="003D50E4">
        <w:rPr>
          <w:rFonts w:asciiTheme="minorHAnsi" w:hAnsiTheme="minorHAnsi" w:cstheme="minorHAnsi"/>
          <w:spacing w:val="-5"/>
        </w:rPr>
        <w:t xml:space="preserve"> </w:t>
      </w:r>
      <w:r w:rsidRPr="003D50E4">
        <w:rPr>
          <w:rFonts w:asciiTheme="minorHAnsi" w:hAnsiTheme="minorHAnsi" w:cstheme="minorHAnsi"/>
        </w:rPr>
        <w:t>nárok</w:t>
      </w:r>
      <w:r w:rsidRPr="003D50E4">
        <w:rPr>
          <w:rFonts w:asciiTheme="minorHAnsi" w:hAnsiTheme="minorHAnsi" w:cstheme="minorHAnsi"/>
          <w:spacing w:val="-5"/>
        </w:rPr>
        <w:t xml:space="preserve"> </w:t>
      </w:r>
      <w:r w:rsidRPr="003D50E4">
        <w:rPr>
          <w:rFonts w:asciiTheme="minorHAnsi" w:hAnsiTheme="minorHAnsi" w:cstheme="minorHAnsi"/>
        </w:rPr>
        <w:t>na</w:t>
      </w:r>
      <w:r w:rsidRPr="003D50E4">
        <w:rPr>
          <w:rFonts w:asciiTheme="minorHAnsi" w:hAnsiTheme="minorHAnsi" w:cstheme="minorHAnsi"/>
          <w:spacing w:val="-5"/>
        </w:rPr>
        <w:t xml:space="preserve"> </w:t>
      </w:r>
      <w:r w:rsidRPr="003D50E4">
        <w:rPr>
          <w:rFonts w:asciiTheme="minorHAnsi" w:hAnsiTheme="minorHAnsi" w:cstheme="minorHAnsi"/>
        </w:rPr>
        <w:t>náhradu vynaložených nákladů prodávajícího</w:t>
      </w:r>
    </w:p>
    <w:p w14:paraId="5B0A5948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before="240" w:line="276" w:lineRule="auto"/>
        <w:ind w:right="1037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w w:val="90"/>
          <w:sz w:val="20"/>
        </w:rPr>
        <w:t xml:space="preserve">Kupující může zrušit, případně změnit objednaný termín služby nejpozději 24 hodin před </w:t>
      </w:r>
      <w:r w:rsidRPr="003D50E4">
        <w:rPr>
          <w:rFonts w:asciiTheme="minorHAnsi" w:hAnsiTheme="minorHAnsi" w:cstheme="minorHAnsi"/>
          <w:sz w:val="20"/>
        </w:rPr>
        <w:t>domluveným termínem služby.</w:t>
      </w:r>
    </w:p>
    <w:p w14:paraId="37101851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7F81AA3F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548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6"/>
          <w:sz w:val="20"/>
        </w:rPr>
        <w:t>Při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zrušení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objednaného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termínu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služby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v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souladu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s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bodem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VI,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čl.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1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těchto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podmínek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převede </w:t>
      </w:r>
      <w:r w:rsidRPr="003D50E4">
        <w:rPr>
          <w:rFonts w:asciiTheme="minorHAnsi" w:hAnsiTheme="minorHAnsi" w:cstheme="minorHAnsi"/>
          <w:spacing w:val="-4"/>
          <w:sz w:val="20"/>
        </w:rPr>
        <w:t>prodávající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již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zaplacenou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částku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závdavku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do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kreditů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rámci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účtu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kupujícího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rezervačním systému.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Kupující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může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tyto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kredity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použít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úhradě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další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rezervace.</w:t>
      </w:r>
    </w:p>
    <w:p w14:paraId="2C6D3663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74CC4569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92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4"/>
          <w:sz w:val="20"/>
        </w:rPr>
        <w:t xml:space="preserve">Prodávající má právo požadovat po kupujícím úhradu vynaložených nákladů spojených s rezervací </w:t>
      </w:r>
      <w:r w:rsidRPr="003D50E4">
        <w:rPr>
          <w:rFonts w:asciiTheme="minorHAnsi" w:hAnsiTheme="minorHAnsi" w:cstheme="minorHAnsi"/>
          <w:sz w:val="20"/>
        </w:rPr>
        <w:t xml:space="preserve">termínu služby (mzdové náklady, </w:t>
      </w:r>
      <w:proofErr w:type="gramStart"/>
      <w:r w:rsidRPr="003D50E4">
        <w:rPr>
          <w:rFonts w:asciiTheme="minorHAnsi" w:hAnsiTheme="minorHAnsi" w:cstheme="minorHAnsi"/>
          <w:sz w:val="20"/>
        </w:rPr>
        <w:t>nájem,</w:t>
      </w:r>
      <w:proofErr w:type="gramEnd"/>
      <w:r w:rsidRPr="003D50E4">
        <w:rPr>
          <w:rFonts w:asciiTheme="minorHAnsi" w:hAnsiTheme="minorHAnsi" w:cstheme="minorHAnsi"/>
          <w:sz w:val="20"/>
        </w:rPr>
        <w:t xml:space="preserve"> atd.):</w:t>
      </w:r>
    </w:p>
    <w:p w14:paraId="5B8FB7FE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33926603" w14:textId="77777777" w:rsidR="00C90786" w:rsidRPr="003D50E4" w:rsidRDefault="00000000">
      <w:pPr>
        <w:pStyle w:val="Odstavecseseznamem"/>
        <w:numPr>
          <w:ilvl w:val="2"/>
          <w:numId w:val="2"/>
        </w:numPr>
        <w:tabs>
          <w:tab w:val="left" w:pos="742"/>
        </w:tabs>
        <w:ind w:left="742" w:hanging="359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z w:val="20"/>
        </w:rPr>
        <w:t>pokud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se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kupující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bez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omluvy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nedostaví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na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objednaný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termín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(no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show),</w:t>
      </w:r>
    </w:p>
    <w:p w14:paraId="126059A8" w14:textId="77777777" w:rsidR="00C90786" w:rsidRPr="003D50E4" w:rsidRDefault="00000000">
      <w:pPr>
        <w:pStyle w:val="Odstavecseseznamem"/>
        <w:numPr>
          <w:ilvl w:val="2"/>
          <w:numId w:val="2"/>
        </w:numPr>
        <w:tabs>
          <w:tab w:val="left" w:pos="743"/>
        </w:tabs>
        <w:spacing w:before="34" w:line="276" w:lineRule="auto"/>
        <w:ind w:right="128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2"/>
          <w:sz w:val="20"/>
        </w:rPr>
        <w:t>pokud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kupující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informuje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prodávajícího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nemožnosti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dostavit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se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na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objednaný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termín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době </w:t>
      </w:r>
      <w:r w:rsidRPr="003D50E4">
        <w:rPr>
          <w:rFonts w:asciiTheme="minorHAnsi" w:hAnsiTheme="minorHAnsi" w:cstheme="minorHAnsi"/>
          <w:spacing w:val="-4"/>
          <w:sz w:val="20"/>
        </w:rPr>
        <w:t>kratší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než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24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hodin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před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sjednaným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termínem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služby.</w:t>
      </w:r>
    </w:p>
    <w:p w14:paraId="155C5056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11829F9A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36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z w:val="20"/>
        </w:rPr>
        <w:t>Jestliže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byl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kupujícím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složen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závdavek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a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kupující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se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bez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omluvy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nedostaví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na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objednaný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 xml:space="preserve">termín </w:t>
      </w:r>
      <w:r w:rsidRPr="003D50E4">
        <w:rPr>
          <w:rFonts w:asciiTheme="minorHAnsi" w:hAnsiTheme="minorHAnsi" w:cstheme="minorHAnsi"/>
          <w:spacing w:val="-2"/>
          <w:sz w:val="20"/>
        </w:rPr>
        <w:t>(no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show),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považuje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se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takové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jednání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kupujícího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za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nesplnění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dluhu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kupujícího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příčiny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na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jeho 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straně a prodávající je v takovém případě oprávněn si závdavek ponechat. § 1808 odst. 2, věta druhá, </w:t>
      </w:r>
      <w:r w:rsidRPr="003D50E4">
        <w:rPr>
          <w:rFonts w:asciiTheme="minorHAnsi" w:hAnsiTheme="minorHAnsi" w:cstheme="minorHAnsi"/>
          <w:spacing w:val="-4"/>
          <w:sz w:val="20"/>
        </w:rPr>
        <w:t>a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§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1809,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věta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za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středníkem,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občanského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zákoníku.</w:t>
      </w:r>
    </w:p>
    <w:p w14:paraId="5B319ECD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19A5FFBB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136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4"/>
          <w:sz w:val="20"/>
        </w:rPr>
        <w:t>Jestliže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byl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kupujícím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složen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závdavek,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který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byl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převeden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do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kreditů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rámci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účtu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kupujícího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v </w:t>
      </w:r>
      <w:r w:rsidRPr="003D50E4">
        <w:rPr>
          <w:rFonts w:asciiTheme="minorHAnsi" w:hAnsiTheme="minorHAnsi" w:cstheme="minorHAnsi"/>
          <w:spacing w:val="-6"/>
          <w:sz w:val="20"/>
        </w:rPr>
        <w:t>rezervačním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systému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a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kupující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tyto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kredity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nevyužije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v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době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12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měsíců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od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okamžiku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převedení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do kreditů,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považuje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se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takové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jednání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kupujícího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za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nesplnění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dluhu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kupujícího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z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příčiny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na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jeho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straně </w:t>
      </w:r>
      <w:r w:rsidRPr="003D50E4">
        <w:rPr>
          <w:rFonts w:asciiTheme="minorHAnsi" w:hAnsiTheme="minorHAnsi" w:cstheme="minorHAnsi"/>
          <w:spacing w:val="-2"/>
          <w:sz w:val="20"/>
        </w:rPr>
        <w:t>a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prodávající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je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takovém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případě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oprávněn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si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závdavek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ponechat.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§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1808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odst.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2,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věta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druhá,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a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§ </w:t>
      </w:r>
      <w:r w:rsidRPr="003D50E4">
        <w:rPr>
          <w:rFonts w:asciiTheme="minorHAnsi" w:hAnsiTheme="minorHAnsi" w:cstheme="minorHAnsi"/>
          <w:spacing w:val="-4"/>
          <w:sz w:val="20"/>
        </w:rPr>
        <w:t>1809,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věta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za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středníkem,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občanského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zákoníku.</w:t>
      </w:r>
    </w:p>
    <w:p w14:paraId="105079EF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7A6286DC" w14:textId="77777777" w:rsidR="00C90786" w:rsidRPr="003D50E4" w:rsidRDefault="00000000">
      <w:pPr>
        <w:pStyle w:val="Nadpis1"/>
        <w:numPr>
          <w:ilvl w:val="0"/>
          <w:numId w:val="2"/>
        </w:numPr>
        <w:tabs>
          <w:tab w:val="left" w:pos="516"/>
        </w:tabs>
        <w:ind w:left="516" w:hanging="493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</w:rPr>
        <w:t>Práva</w:t>
      </w:r>
      <w:r w:rsidRPr="003D50E4">
        <w:rPr>
          <w:rFonts w:asciiTheme="minorHAnsi" w:hAnsiTheme="minorHAnsi" w:cstheme="minorHAnsi"/>
          <w:spacing w:val="-5"/>
        </w:rPr>
        <w:t xml:space="preserve"> </w:t>
      </w:r>
      <w:r w:rsidRPr="003D50E4">
        <w:rPr>
          <w:rFonts w:asciiTheme="minorHAnsi" w:hAnsiTheme="minorHAnsi" w:cstheme="minorHAnsi"/>
        </w:rPr>
        <w:t>z</w:t>
      </w:r>
      <w:r w:rsidRPr="003D50E4">
        <w:rPr>
          <w:rFonts w:asciiTheme="minorHAnsi" w:hAnsiTheme="minorHAnsi" w:cstheme="minorHAnsi"/>
          <w:spacing w:val="-4"/>
        </w:rPr>
        <w:t xml:space="preserve"> </w:t>
      </w:r>
      <w:r w:rsidRPr="003D50E4">
        <w:rPr>
          <w:rFonts w:asciiTheme="minorHAnsi" w:hAnsiTheme="minorHAnsi" w:cstheme="minorHAnsi"/>
        </w:rPr>
        <w:t>vadného</w:t>
      </w:r>
      <w:r w:rsidRPr="003D50E4">
        <w:rPr>
          <w:rFonts w:asciiTheme="minorHAnsi" w:hAnsiTheme="minorHAnsi" w:cstheme="minorHAnsi"/>
          <w:spacing w:val="-4"/>
        </w:rPr>
        <w:t xml:space="preserve"> </w:t>
      </w:r>
      <w:r w:rsidRPr="003D50E4">
        <w:rPr>
          <w:rFonts w:asciiTheme="minorHAnsi" w:hAnsiTheme="minorHAnsi" w:cstheme="minorHAnsi"/>
          <w:spacing w:val="-2"/>
        </w:rPr>
        <w:t>plnění</w:t>
      </w:r>
    </w:p>
    <w:p w14:paraId="30DC993D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before="289" w:line="276" w:lineRule="auto"/>
        <w:ind w:right="139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4"/>
          <w:sz w:val="20"/>
        </w:rPr>
        <w:t>Práva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a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povinnosti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smluvních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stran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ohledně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práv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vadného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plnění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se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řídí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§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1914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až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1925,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§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2099 </w:t>
      </w:r>
      <w:r w:rsidRPr="003D50E4">
        <w:rPr>
          <w:rFonts w:asciiTheme="minorHAnsi" w:hAnsiTheme="minorHAnsi" w:cstheme="minorHAnsi"/>
          <w:spacing w:val="-8"/>
          <w:sz w:val="20"/>
        </w:rPr>
        <w:t>až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2117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a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§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2161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až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2174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občanského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zákoníku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a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zákonem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č.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634/1992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Sb.,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o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ochraně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spotřebitele.</w:t>
      </w:r>
    </w:p>
    <w:p w14:paraId="19EF819E" w14:textId="77777777" w:rsidR="00C90786" w:rsidRPr="003D50E4" w:rsidRDefault="00C90786">
      <w:pPr>
        <w:pStyle w:val="Zkladntext"/>
        <w:spacing w:before="9"/>
        <w:rPr>
          <w:rFonts w:asciiTheme="minorHAnsi" w:hAnsiTheme="minorHAnsi" w:cstheme="minorHAnsi"/>
        </w:rPr>
      </w:pPr>
    </w:p>
    <w:p w14:paraId="144C56AE" w14:textId="77777777" w:rsidR="00C90786" w:rsidRPr="003D50E4" w:rsidRDefault="00000000">
      <w:pPr>
        <w:pStyle w:val="Nadpis1"/>
        <w:numPr>
          <w:ilvl w:val="0"/>
          <w:numId w:val="2"/>
        </w:numPr>
        <w:tabs>
          <w:tab w:val="left" w:pos="593"/>
        </w:tabs>
        <w:spacing w:before="1"/>
        <w:ind w:left="593" w:hanging="570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  <w:spacing w:val="-2"/>
        </w:rPr>
        <w:t>Poukazy</w:t>
      </w:r>
    </w:p>
    <w:p w14:paraId="4FA6013D" w14:textId="77777777" w:rsidR="00C90786" w:rsidRPr="003D50E4" w:rsidRDefault="00000000">
      <w:pPr>
        <w:pStyle w:val="Zkladntext"/>
        <w:spacing w:before="288"/>
        <w:ind w:left="23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  <w:spacing w:val="-2"/>
        </w:rPr>
        <w:t>Není-li</w:t>
      </w:r>
      <w:r w:rsidRPr="003D50E4">
        <w:rPr>
          <w:rFonts w:asciiTheme="minorHAnsi" w:hAnsiTheme="minorHAnsi" w:cstheme="minorHAnsi"/>
          <w:spacing w:val="-10"/>
        </w:rPr>
        <w:t xml:space="preserve"> </w:t>
      </w:r>
      <w:r w:rsidRPr="003D50E4">
        <w:rPr>
          <w:rFonts w:asciiTheme="minorHAnsi" w:hAnsiTheme="minorHAnsi" w:cstheme="minorHAnsi"/>
          <w:spacing w:val="-2"/>
        </w:rPr>
        <w:t>prodávajícím</w:t>
      </w:r>
      <w:r w:rsidRPr="003D50E4">
        <w:rPr>
          <w:rFonts w:asciiTheme="minorHAnsi" w:hAnsiTheme="minorHAnsi" w:cstheme="minorHAnsi"/>
          <w:spacing w:val="-10"/>
        </w:rPr>
        <w:t xml:space="preserve"> </w:t>
      </w:r>
      <w:r w:rsidRPr="003D50E4">
        <w:rPr>
          <w:rFonts w:asciiTheme="minorHAnsi" w:hAnsiTheme="minorHAnsi" w:cstheme="minorHAnsi"/>
          <w:spacing w:val="-2"/>
        </w:rPr>
        <w:t>výslovně</w:t>
      </w:r>
      <w:r w:rsidRPr="003D50E4">
        <w:rPr>
          <w:rFonts w:asciiTheme="minorHAnsi" w:hAnsiTheme="minorHAnsi" w:cstheme="minorHAnsi"/>
          <w:spacing w:val="-10"/>
        </w:rPr>
        <w:t xml:space="preserve"> </w:t>
      </w:r>
      <w:r w:rsidRPr="003D50E4">
        <w:rPr>
          <w:rFonts w:asciiTheme="minorHAnsi" w:hAnsiTheme="minorHAnsi" w:cstheme="minorHAnsi"/>
          <w:spacing w:val="-2"/>
        </w:rPr>
        <w:t>uvedeno</w:t>
      </w:r>
      <w:r w:rsidRPr="003D50E4">
        <w:rPr>
          <w:rFonts w:asciiTheme="minorHAnsi" w:hAnsiTheme="minorHAnsi" w:cstheme="minorHAnsi"/>
          <w:spacing w:val="-10"/>
        </w:rPr>
        <w:t xml:space="preserve"> </w:t>
      </w:r>
      <w:r w:rsidRPr="003D50E4">
        <w:rPr>
          <w:rFonts w:asciiTheme="minorHAnsi" w:hAnsiTheme="minorHAnsi" w:cstheme="minorHAnsi"/>
          <w:spacing w:val="-2"/>
        </w:rPr>
        <w:t>jinak,</w:t>
      </w:r>
      <w:r w:rsidRPr="003D50E4">
        <w:rPr>
          <w:rFonts w:asciiTheme="minorHAnsi" w:hAnsiTheme="minorHAnsi" w:cstheme="minorHAnsi"/>
          <w:spacing w:val="-10"/>
        </w:rPr>
        <w:t xml:space="preserve"> </w:t>
      </w:r>
      <w:r w:rsidRPr="003D50E4">
        <w:rPr>
          <w:rFonts w:asciiTheme="minorHAnsi" w:hAnsiTheme="minorHAnsi" w:cstheme="minorHAnsi"/>
          <w:spacing w:val="-2"/>
        </w:rPr>
        <w:t>poukazy:</w:t>
      </w:r>
    </w:p>
    <w:p w14:paraId="2E8A6B8F" w14:textId="77777777" w:rsidR="00C90786" w:rsidRPr="003D50E4" w:rsidRDefault="00C90786">
      <w:pPr>
        <w:pStyle w:val="Zkladntext"/>
        <w:spacing w:before="44"/>
        <w:rPr>
          <w:rFonts w:asciiTheme="minorHAnsi" w:hAnsiTheme="minorHAnsi" w:cstheme="minorHAnsi"/>
        </w:rPr>
      </w:pPr>
    </w:p>
    <w:p w14:paraId="0F4D2418" w14:textId="77777777" w:rsidR="00C90786" w:rsidRPr="003D50E4" w:rsidRDefault="00000000">
      <w:pPr>
        <w:pStyle w:val="Odstavecseseznamem"/>
        <w:numPr>
          <w:ilvl w:val="0"/>
          <w:numId w:val="1"/>
        </w:numPr>
        <w:tabs>
          <w:tab w:val="left" w:pos="742"/>
        </w:tabs>
        <w:ind w:left="742" w:hanging="359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8"/>
          <w:sz w:val="20"/>
        </w:rPr>
        <w:t>nelze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vzájemně</w:t>
      </w:r>
      <w:r w:rsidRPr="003D50E4">
        <w:rPr>
          <w:rFonts w:asciiTheme="minorHAnsi" w:hAnsiTheme="minorHAnsi" w:cstheme="minorHAnsi"/>
          <w:spacing w:val="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kombinovat</w:t>
      </w:r>
    </w:p>
    <w:p w14:paraId="1D6E69B6" w14:textId="77777777" w:rsidR="00C90786" w:rsidRPr="003D50E4" w:rsidRDefault="00000000">
      <w:pPr>
        <w:pStyle w:val="Odstavecseseznamem"/>
        <w:numPr>
          <w:ilvl w:val="0"/>
          <w:numId w:val="1"/>
        </w:numPr>
        <w:tabs>
          <w:tab w:val="left" w:pos="742"/>
        </w:tabs>
        <w:spacing w:before="35"/>
        <w:ind w:left="742" w:hanging="359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4"/>
          <w:sz w:val="20"/>
        </w:rPr>
        <w:t>nelze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použít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na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nákup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dalších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poukazů</w:t>
      </w:r>
    </w:p>
    <w:p w14:paraId="2FDA3F6A" w14:textId="1675C221" w:rsidR="00C90786" w:rsidRPr="003D50E4" w:rsidRDefault="00000000">
      <w:pPr>
        <w:pStyle w:val="Odstavecseseznamem"/>
        <w:numPr>
          <w:ilvl w:val="0"/>
          <w:numId w:val="1"/>
        </w:numPr>
        <w:tabs>
          <w:tab w:val="left" w:pos="742"/>
        </w:tabs>
        <w:spacing w:before="34"/>
        <w:ind w:left="742" w:hanging="359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2"/>
          <w:sz w:val="20"/>
        </w:rPr>
        <w:t>se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uplatní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zadáním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specifického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kódu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při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objednávce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e-shopu</w:t>
      </w:r>
      <w:r w:rsidR="007B3C57">
        <w:rPr>
          <w:rFonts w:asciiTheme="minorHAnsi" w:hAnsiTheme="minorHAnsi" w:cstheme="minorHAnsi"/>
          <w:spacing w:val="-9"/>
          <w:sz w:val="20"/>
        </w:rPr>
        <w:t xml:space="preserve"> </w:t>
      </w:r>
      <w:r w:rsidR="007B3C57" w:rsidRPr="007B3C57">
        <w:rPr>
          <w:rFonts w:asciiTheme="minorHAnsi" w:hAnsiTheme="minorHAnsi" w:cstheme="minorHAnsi"/>
          <w:spacing w:val="-9"/>
          <w:sz w:val="20"/>
        </w:rPr>
        <w:t>www.stomatologienovarole.cz</w:t>
      </w:r>
    </w:p>
    <w:p w14:paraId="62BF863E" w14:textId="77777777" w:rsidR="00C90786" w:rsidRPr="003D50E4" w:rsidRDefault="00000000">
      <w:pPr>
        <w:pStyle w:val="Odstavecseseznamem"/>
        <w:numPr>
          <w:ilvl w:val="0"/>
          <w:numId w:val="1"/>
        </w:numPr>
        <w:tabs>
          <w:tab w:val="left" w:pos="743"/>
        </w:tabs>
        <w:spacing w:before="35" w:line="276" w:lineRule="auto"/>
        <w:ind w:right="472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4"/>
          <w:sz w:val="20"/>
        </w:rPr>
        <w:t>je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kupující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oprávněn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použít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pouze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před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uplynutím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doby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platnosti;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prodávající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neposkytuje </w:t>
      </w:r>
      <w:r w:rsidRPr="003D50E4">
        <w:rPr>
          <w:rFonts w:asciiTheme="minorHAnsi" w:hAnsiTheme="minorHAnsi" w:cstheme="minorHAnsi"/>
          <w:spacing w:val="-2"/>
          <w:sz w:val="20"/>
        </w:rPr>
        <w:t>žádný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způsob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kompenzace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za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nevyužitou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hodnotu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poukazu</w:t>
      </w:r>
    </w:p>
    <w:p w14:paraId="688DF653" w14:textId="77777777" w:rsidR="00C90786" w:rsidRPr="003D50E4" w:rsidRDefault="00000000">
      <w:pPr>
        <w:pStyle w:val="Odstavecseseznamem"/>
        <w:numPr>
          <w:ilvl w:val="0"/>
          <w:numId w:val="1"/>
        </w:numPr>
        <w:tabs>
          <w:tab w:val="left" w:pos="742"/>
        </w:tabs>
        <w:ind w:left="742" w:hanging="359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w w:val="90"/>
          <w:sz w:val="20"/>
        </w:rPr>
        <w:t>není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w w:val="90"/>
          <w:sz w:val="20"/>
        </w:rPr>
        <w:t>možné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w w:val="90"/>
          <w:sz w:val="20"/>
        </w:rPr>
        <w:t>směnit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w w:val="90"/>
          <w:sz w:val="20"/>
        </w:rPr>
        <w:t>na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w w:val="90"/>
          <w:sz w:val="20"/>
        </w:rPr>
        <w:t>peníze</w:t>
      </w:r>
    </w:p>
    <w:p w14:paraId="292FCD62" w14:textId="77777777" w:rsidR="00C90786" w:rsidRPr="003D50E4" w:rsidRDefault="00C90786">
      <w:pPr>
        <w:pStyle w:val="Zkladntext"/>
        <w:spacing w:before="44"/>
        <w:rPr>
          <w:rFonts w:asciiTheme="minorHAnsi" w:hAnsiTheme="minorHAnsi" w:cstheme="minorHAnsi"/>
        </w:rPr>
      </w:pPr>
    </w:p>
    <w:p w14:paraId="29E6EC6A" w14:textId="77777777" w:rsidR="00C90786" w:rsidRPr="003D50E4" w:rsidRDefault="00000000">
      <w:pPr>
        <w:pStyle w:val="Zkladntext"/>
        <w:spacing w:line="276" w:lineRule="auto"/>
        <w:ind w:left="23" w:right="181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  <w:spacing w:val="-6"/>
        </w:rPr>
        <w:t xml:space="preserve">V případě, že poukaz bude uplatněn v rozporu s pravidly prodávajícího pro jeho užití, má prodávající </w:t>
      </w:r>
      <w:r w:rsidRPr="003D50E4">
        <w:rPr>
          <w:rFonts w:asciiTheme="minorHAnsi" w:hAnsiTheme="minorHAnsi" w:cstheme="minorHAnsi"/>
        </w:rPr>
        <w:t>právo</w:t>
      </w:r>
      <w:r w:rsidRPr="003D50E4">
        <w:rPr>
          <w:rFonts w:asciiTheme="minorHAnsi" w:hAnsiTheme="minorHAnsi" w:cstheme="minorHAnsi"/>
          <w:spacing w:val="-13"/>
        </w:rPr>
        <w:t xml:space="preserve"> </w:t>
      </w:r>
      <w:r w:rsidRPr="003D50E4">
        <w:rPr>
          <w:rFonts w:asciiTheme="minorHAnsi" w:hAnsiTheme="minorHAnsi" w:cstheme="minorHAnsi"/>
        </w:rPr>
        <w:t>takto</w:t>
      </w:r>
      <w:r w:rsidRPr="003D50E4">
        <w:rPr>
          <w:rFonts w:asciiTheme="minorHAnsi" w:hAnsiTheme="minorHAnsi" w:cstheme="minorHAnsi"/>
          <w:spacing w:val="-13"/>
        </w:rPr>
        <w:t xml:space="preserve"> </w:t>
      </w:r>
      <w:r w:rsidRPr="003D50E4">
        <w:rPr>
          <w:rFonts w:asciiTheme="minorHAnsi" w:hAnsiTheme="minorHAnsi" w:cstheme="minorHAnsi"/>
        </w:rPr>
        <w:t>uplatněný</w:t>
      </w:r>
      <w:r w:rsidRPr="003D50E4">
        <w:rPr>
          <w:rFonts w:asciiTheme="minorHAnsi" w:hAnsiTheme="minorHAnsi" w:cstheme="minorHAnsi"/>
          <w:spacing w:val="-13"/>
        </w:rPr>
        <w:t xml:space="preserve"> </w:t>
      </w:r>
      <w:r w:rsidRPr="003D50E4">
        <w:rPr>
          <w:rFonts w:asciiTheme="minorHAnsi" w:hAnsiTheme="minorHAnsi" w:cstheme="minorHAnsi"/>
        </w:rPr>
        <w:t>poukaz</w:t>
      </w:r>
      <w:r w:rsidRPr="003D50E4">
        <w:rPr>
          <w:rFonts w:asciiTheme="minorHAnsi" w:hAnsiTheme="minorHAnsi" w:cstheme="minorHAnsi"/>
          <w:spacing w:val="-13"/>
        </w:rPr>
        <w:t xml:space="preserve"> </w:t>
      </w:r>
      <w:r w:rsidRPr="003D50E4">
        <w:rPr>
          <w:rFonts w:asciiTheme="minorHAnsi" w:hAnsiTheme="minorHAnsi" w:cstheme="minorHAnsi"/>
        </w:rPr>
        <w:t>odmítnout</w:t>
      </w:r>
      <w:r w:rsidRPr="003D50E4">
        <w:rPr>
          <w:rFonts w:asciiTheme="minorHAnsi" w:hAnsiTheme="minorHAnsi" w:cstheme="minorHAnsi"/>
          <w:spacing w:val="-13"/>
        </w:rPr>
        <w:t xml:space="preserve"> </w:t>
      </w:r>
      <w:r w:rsidRPr="003D50E4">
        <w:rPr>
          <w:rFonts w:asciiTheme="minorHAnsi" w:hAnsiTheme="minorHAnsi" w:cstheme="minorHAnsi"/>
        </w:rPr>
        <w:t>a</w:t>
      </w:r>
      <w:r w:rsidRPr="003D50E4">
        <w:rPr>
          <w:rFonts w:asciiTheme="minorHAnsi" w:hAnsiTheme="minorHAnsi" w:cstheme="minorHAnsi"/>
          <w:spacing w:val="-13"/>
        </w:rPr>
        <w:t xml:space="preserve"> </w:t>
      </w:r>
      <w:r w:rsidRPr="003D50E4">
        <w:rPr>
          <w:rFonts w:asciiTheme="minorHAnsi" w:hAnsiTheme="minorHAnsi" w:cstheme="minorHAnsi"/>
        </w:rPr>
        <w:t>od</w:t>
      </w:r>
      <w:r w:rsidRPr="003D50E4">
        <w:rPr>
          <w:rFonts w:asciiTheme="minorHAnsi" w:hAnsiTheme="minorHAnsi" w:cstheme="minorHAnsi"/>
          <w:spacing w:val="-13"/>
        </w:rPr>
        <w:t xml:space="preserve"> </w:t>
      </w:r>
      <w:r w:rsidRPr="003D50E4">
        <w:rPr>
          <w:rFonts w:asciiTheme="minorHAnsi" w:hAnsiTheme="minorHAnsi" w:cstheme="minorHAnsi"/>
        </w:rPr>
        <w:t>uzavřené</w:t>
      </w:r>
      <w:r w:rsidRPr="003D50E4">
        <w:rPr>
          <w:rFonts w:asciiTheme="minorHAnsi" w:hAnsiTheme="minorHAnsi" w:cstheme="minorHAnsi"/>
          <w:spacing w:val="-13"/>
        </w:rPr>
        <w:t xml:space="preserve"> </w:t>
      </w:r>
      <w:r w:rsidRPr="003D50E4">
        <w:rPr>
          <w:rFonts w:asciiTheme="minorHAnsi" w:hAnsiTheme="minorHAnsi" w:cstheme="minorHAnsi"/>
        </w:rPr>
        <w:t>kupní</w:t>
      </w:r>
      <w:r w:rsidRPr="003D50E4">
        <w:rPr>
          <w:rFonts w:asciiTheme="minorHAnsi" w:hAnsiTheme="minorHAnsi" w:cstheme="minorHAnsi"/>
          <w:spacing w:val="-13"/>
        </w:rPr>
        <w:t xml:space="preserve"> </w:t>
      </w:r>
      <w:r w:rsidRPr="003D50E4">
        <w:rPr>
          <w:rFonts w:asciiTheme="minorHAnsi" w:hAnsiTheme="minorHAnsi" w:cstheme="minorHAnsi"/>
        </w:rPr>
        <w:t>smlouvy</w:t>
      </w:r>
      <w:r w:rsidRPr="003D50E4">
        <w:rPr>
          <w:rFonts w:asciiTheme="minorHAnsi" w:hAnsiTheme="minorHAnsi" w:cstheme="minorHAnsi"/>
          <w:spacing w:val="-13"/>
        </w:rPr>
        <w:t xml:space="preserve"> </w:t>
      </w:r>
      <w:r w:rsidRPr="003D50E4">
        <w:rPr>
          <w:rFonts w:asciiTheme="minorHAnsi" w:hAnsiTheme="minorHAnsi" w:cstheme="minorHAnsi"/>
        </w:rPr>
        <w:t>odstoupit.</w:t>
      </w:r>
    </w:p>
    <w:p w14:paraId="1B0860BF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2B7448BE" w14:textId="77777777" w:rsidR="00C90786" w:rsidRPr="003D50E4" w:rsidRDefault="00000000">
      <w:pPr>
        <w:pStyle w:val="Zkladntext"/>
        <w:ind w:left="23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</w:rPr>
        <w:t>Podmínky</w:t>
      </w:r>
      <w:r w:rsidRPr="003D50E4">
        <w:rPr>
          <w:rFonts w:asciiTheme="minorHAnsi" w:hAnsiTheme="minorHAnsi" w:cstheme="minorHAnsi"/>
          <w:spacing w:val="-8"/>
        </w:rPr>
        <w:t xml:space="preserve"> </w:t>
      </w:r>
      <w:r w:rsidRPr="003D50E4">
        <w:rPr>
          <w:rFonts w:asciiTheme="minorHAnsi" w:hAnsiTheme="minorHAnsi" w:cstheme="minorHAnsi"/>
          <w:spacing w:val="-2"/>
        </w:rPr>
        <w:t>poukazů</w:t>
      </w:r>
    </w:p>
    <w:p w14:paraId="27177432" w14:textId="77777777" w:rsidR="00C90786" w:rsidRPr="003D50E4" w:rsidRDefault="00C90786">
      <w:pPr>
        <w:pStyle w:val="Zkladntext"/>
        <w:spacing w:before="45"/>
        <w:rPr>
          <w:rFonts w:asciiTheme="minorHAnsi" w:hAnsiTheme="minorHAnsi" w:cstheme="minorHAnsi"/>
        </w:rPr>
      </w:pPr>
    </w:p>
    <w:p w14:paraId="49D16D77" w14:textId="77777777" w:rsidR="00C90786" w:rsidRPr="003D50E4" w:rsidRDefault="00000000">
      <w:pPr>
        <w:pStyle w:val="Odstavecseseznamem"/>
        <w:numPr>
          <w:ilvl w:val="0"/>
          <w:numId w:val="1"/>
        </w:numPr>
        <w:tabs>
          <w:tab w:val="left" w:pos="742"/>
        </w:tabs>
        <w:ind w:left="742" w:hanging="359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6"/>
          <w:sz w:val="20"/>
        </w:rPr>
        <w:t>Každý poukaz je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použitelný pouze jedenkrát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a </w:t>
      </w:r>
      <w:proofErr w:type="gramStart"/>
      <w:r w:rsidRPr="003D50E4">
        <w:rPr>
          <w:rFonts w:asciiTheme="minorHAnsi" w:hAnsiTheme="minorHAnsi" w:cstheme="minorHAnsi"/>
          <w:spacing w:val="-6"/>
          <w:sz w:val="20"/>
        </w:rPr>
        <w:t>jednorázově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10"/>
          <w:sz w:val="20"/>
        </w:rPr>
        <w:t>.</w:t>
      </w:r>
      <w:proofErr w:type="gramEnd"/>
    </w:p>
    <w:p w14:paraId="02615D21" w14:textId="77777777" w:rsidR="00C90786" w:rsidRPr="003D50E4" w:rsidRDefault="00000000">
      <w:pPr>
        <w:pStyle w:val="Odstavecseseznamem"/>
        <w:numPr>
          <w:ilvl w:val="0"/>
          <w:numId w:val="1"/>
        </w:numPr>
        <w:tabs>
          <w:tab w:val="left" w:pos="743"/>
        </w:tabs>
        <w:spacing w:before="38" w:line="276" w:lineRule="auto"/>
        <w:ind w:right="94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4"/>
          <w:sz w:val="20"/>
        </w:rPr>
        <w:t>Kód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poukazu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je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nutné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chránit.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Jeho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použitím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e-shopu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přestává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poukaz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platit.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Za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ztracené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či </w:t>
      </w:r>
      <w:r w:rsidRPr="003D50E4">
        <w:rPr>
          <w:rFonts w:asciiTheme="minorHAnsi" w:hAnsiTheme="minorHAnsi" w:cstheme="minorHAnsi"/>
          <w:sz w:val="20"/>
        </w:rPr>
        <w:t>zcizené kódy neneseme odpovědnost.</w:t>
      </w:r>
    </w:p>
    <w:p w14:paraId="6C3E67DE" w14:textId="77777777" w:rsidR="00C90786" w:rsidRPr="003D50E4" w:rsidRDefault="00C90786">
      <w:pPr>
        <w:pStyle w:val="Odstavecseseznamem"/>
        <w:spacing w:line="276" w:lineRule="auto"/>
        <w:rPr>
          <w:rFonts w:asciiTheme="minorHAnsi" w:hAnsiTheme="minorHAnsi" w:cstheme="minorHAnsi"/>
          <w:sz w:val="20"/>
        </w:rPr>
        <w:sectPr w:rsidR="00C90786" w:rsidRPr="003D50E4">
          <w:pgSz w:w="11920" w:h="16840"/>
          <w:pgMar w:top="1360" w:right="1417" w:bottom="280" w:left="1417" w:header="708" w:footer="708" w:gutter="0"/>
          <w:cols w:space="708"/>
        </w:sectPr>
      </w:pPr>
    </w:p>
    <w:p w14:paraId="3123A849" w14:textId="77777777" w:rsidR="00C90786" w:rsidRPr="003D50E4" w:rsidRDefault="00000000">
      <w:pPr>
        <w:pStyle w:val="Odstavecseseznamem"/>
        <w:numPr>
          <w:ilvl w:val="0"/>
          <w:numId w:val="1"/>
        </w:numPr>
        <w:tabs>
          <w:tab w:val="left" w:pos="742"/>
        </w:tabs>
        <w:spacing w:before="80"/>
        <w:ind w:left="742" w:hanging="359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4"/>
          <w:sz w:val="20"/>
        </w:rPr>
        <w:lastRenderedPageBreak/>
        <w:t>Termín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uplatnění/expirace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je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uveden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na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poukazu</w:t>
      </w:r>
    </w:p>
    <w:p w14:paraId="3FFBD402" w14:textId="77777777" w:rsidR="00C90786" w:rsidRPr="003D50E4" w:rsidRDefault="00000000">
      <w:pPr>
        <w:pStyle w:val="Odstavecseseznamem"/>
        <w:numPr>
          <w:ilvl w:val="0"/>
          <w:numId w:val="1"/>
        </w:numPr>
        <w:tabs>
          <w:tab w:val="left" w:pos="742"/>
        </w:tabs>
        <w:spacing w:before="34"/>
        <w:ind w:left="742" w:hanging="359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4"/>
          <w:sz w:val="20"/>
        </w:rPr>
        <w:t>Platnost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poukazů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je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vždy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specifikována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rámci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konkrétní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nabídky/akce.</w:t>
      </w:r>
    </w:p>
    <w:p w14:paraId="3B012240" w14:textId="77777777" w:rsidR="00C90786" w:rsidRPr="003D50E4" w:rsidRDefault="00C90786">
      <w:pPr>
        <w:pStyle w:val="Zkladntext"/>
        <w:spacing w:before="48"/>
        <w:rPr>
          <w:rFonts w:asciiTheme="minorHAnsi" w:hAnsiTheme="minorHAnsi" w:cstheme="minorHAnsi"/>
        </w:rPr>
      </w:pPr>
    </w:p>
    <w:p w14:paraId="358BBCB4" w14:textId="77777777" w:rsidR="00C90786" w:rsidRPr="003D50E4" w:rsidRDefault="00000000">
      <w:pPr>
        <w:pStyle w:val="Nadpis1"/>
        <w:numPr>
          <w:ilvl w:val="0"/>
          <w:numId w:val="2"/>
        </w:numPr>
        <w:tabs>
          <w:tab w:val="left" w:pos="440"/>
        </w:tabs>
        <w:ind w:left="440" w:hanging="417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  <w:spacing w:val="-2"/>
        </w:rPr>
        <w:t>Doručování</w:t>
      </w:r>
    </w:p>
    <w:p w14:paraId="4CD31BDB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before="288" w:line="276" w:lineRule="auto"/>
        <w:ind w:right="226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4"/>
          <w:sz w:val="20"/>
        </w:rPr>
        <w:t>Smluvní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strany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si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mohou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veškerou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písemnou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korespondenci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vzájemně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doručovat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prostřednictvím </w:t>
      </w:r>
      <w:r w:rsidRPr="003D50E4">
        <w:rPr>
          <w:rFonts w:asciiTheme="minorHAnsi" w:hAnsiTheme="minorHAnsi" w:cstheme="minorHAnsi"/>
          <w:sz w:val="20"/>
        </w:rPr>
        <w:t>elektronické pošty.</w:t>
      </w:r>
    </w:p>
    <w:p w14:paraId="59E091ED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174B041F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47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2"/>
          <w:sz w:val="20"/>
        </w:rPr>
        <w:t>Kupující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doručuje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prodávajícímu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korespondenci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na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emailovou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adresu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uvedenu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těchto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obchodních </w:t>
      </w:r>
      <w:r w:rsidRPr="003D50E4">
        <w:rPr>
          <w:rFonts w:asciiTheme="minorHAnsi" w:hAnsiTheme="minorHAnsi" w:cstheme="minorHAnsi"/>
          <w:sz w:val="20"/>
        </w:rPr>
        <w:t>podmínkách.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Prodávající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doručuje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kupujícímu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korespondenci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na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emailovou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adresu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uvedenou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v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jeho zákaznickém účtu nebo v objednávce.</w:t>
      </w:r>
    </w:p>
    <w:p w14:paraId="33E9D6A1" w14:textId="77777777" w:rsidR="00C90786" w:rsidRPr="003D50E4" w:rsidRDefault="00C90786">
      <w:pPr>
        <w:pStyle w:val="Zkladntext"/>
        <w:rPr>
          <w:rFonts w:asciiTheme="minorHAnsi" w:hAnsiTheme="minorHAnsi" w:cstheme="minorHAnsi"/>
        </w:rPr>
      </w:pPr>
    </w:p>
    <w:p w14:paraId="2CDBAF43" w14:textId="77777777" w:rsidR="00C90786" w:rsidRPr="003D50E4" w:rsidRDefault="00C90786">
      <w:pPr>
        <w:pStyle w:val="Zkladntext"/>
        <w:rPr>
          <w:rFonts w:asciiTheme="minorHAnsi" w:hAnsiTheme="minorHAnsi" w:cstheme="minorHAnsi"/>
        </w:rPr>
      </w:pPr>
    </w:p>
    <w:p w14:paraId="02DF6FD7" w14:textId="77777777" w:rsidR="00C90786" w:rsidRPr="003D50E4" w:rsidRDefault="00C90786">
      <w:pPr>
        <w:pStyle w:val="Zkladntext"/>
        <w:spacing w:before="55"/>
        <w:rPr>
          <w:rFonts w:asciiTheme="minorHAnsi" w:hAnsiTheme="minorHAnsi" w:cstheme="minorHAnsi"/>
        </w:rPr>
      </w:pPr>
    </w:p>
    <w:p w14:paraId="50D23E0E" w14:textId="77777777" w:rsidR="00C90786" w:rsidRPr="003D50E4" w:rsidRDefault="00000000">
      <w:pPr>
        <w:pStyle w:val="Nadpis1"/>
        <w:numPr>
          <w:ilvl w:val="0"/>
          <w:numId w:val="2"/>
        </w:numPr>
        <w:tabs>
          <w:tab w:val="left" w:pos="363"/>
        </w:tabs>
        <w:ind w:left="363" w:hanging="340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</w:rPr>
        <w:t>Osobní</w:t>
      </w:r>
      <w:r w:rsidRPr="003D50E4">
        <w:rPr>
          <w:rFonts w:asciiTheme="minorHAnsi" w:hAnsiTheme="minorHAnsi" w:cstheme="minorHAnsi"/>
          <w:spacing w:val="-6"/>
        </w:rPr>
        <w:t xml:space="preserve"> </w:t>
      </w:r>
      <w:r w:rsidRPr="003D50E4">
        <w:rPr>
          <w:rFonts w:asciiTheme="minorHAnsi" w:hAnsiTheme="minorHAnsi" w:cstheme="minorHAnsi"/>
          <w:spacing w:val="-2"/>
        </w:rPr>
        <w:t>údaje</w:t>
      </w:r>
    </w:p>
    <w:p w14:paraId="2CA38CB6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before="288" w:line="276" w:lineRule="auto"/>
        <w:ind w:right="36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2"/>
          <w:sz w:val="20"/>
        </w:rPr>
        <w:t>Všechny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informace,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které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kupující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při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spolupráci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prodávajícím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uvede,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jsou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důvěrné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a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bude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nimi </w:t>
      </w:r>
      <w:r w:rsidRPr="003D50E4">
        <w:rPr>
          <w:rFonts w:asciiTheme="minorHAnsi" w:hAnsiTheme="minorHAnsi" w:cstheme="minorHAnsi"/>
          <w:sz w:val="20"/>
        </w:rPr>
        <w:t xml:space="preserve">tak zacházeno. Pokud kupující nedá prodávajícímu písemné svolení, údaje o kupujícím nebude </w:t>
      </w:r>
      <w:r w:rsidRPr="003D50E4">
        <w:rPr>
          <w:rFonts w:asciiTheme="minorHAnsi" w:hAnsiTheme="minorHAnsi" w:cstheme="minorHAnsi"/>
          <w:spacing w:val="-4"/>
          <w:sz w:val="20"/>
        </w:rPr>
        <w:t>prodávající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jiným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způsobem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než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za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účelem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plnění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ze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smlouvy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používat,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vyjma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e-mailové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adresy,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na </w:t>
      </w:r>
      <w:r w:rsidRPr="003D50E4">
        <w:rPr>
          <w:rFonts w:asciiTheme="minorHAnsi" w:hAnsiTheme="minorHAnsi" w:cstheme="minorHAnsi"/>
          <w:spacing w:val="-2"/>
          <w:sz w:val="20"/>
        </w:rPr>
        <w:t>kterou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mohou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být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zasílána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obchodní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sdělení,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neboť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tento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postup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umožňuje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zákon,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pokud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není </w:t>
      </w:r>
      <w:r w:rsidRPr="003D50E4">
        <w:rPr>
          <w:rFonts w:asciiTheme="minorHAnsi" w:hAnsiTheme="minorHAnsi" w:cstheme="minorHAnsi"/>
          <w:spacing w:val="-4"/>
          <w:sz w:val="20"/>
        </w:rPr>
        <w:t>vysloveně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odmítnut.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Tato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sdělení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se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mohou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týkat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pouze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obdobného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nebo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souvisejícího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zboží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a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služeb </w:t>
      </w:r>
      <w:r w:rsidRPr="003D50E4">
        <w:rPr>
          <w:rFonts w:asciiTheme="minorHAnsi" w:hAnsiTheme="minorHAnsi" w:cstheme="minorHAnsi"/>
          <w:sz w:val="20"/>
        </w:rPr>
        <w:t>a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lze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je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kdykoliv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jednoduchým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způsobem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(zasláním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dopisu,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e-mailu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nebo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proklikem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na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odkaz</w:t>
      </w:r>
      <w:r w:rsidRPr="003D50E4">
        <w:rPr>
          <w:rFonts w:asciiTheme="minorHAnsi" w:hAnsiTheme="minorHAnsi" w:cstheme="minorHAnsi"/>
          <w:spacing w:val="-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v obchodním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sdělení)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odhlásit.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E-mailová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adresa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bude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za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tímto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účelem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uchovávána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po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dobu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3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let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od uzavření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poslední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smlouvy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mezi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smluvními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stranami.</w:t>
      </w:r>
    </w:p>
    <w:p w14:paraId="1959E2A2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28582364" w14:textId="445E8C54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291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4"/>
          <w:sz w:val="20"/>
        </w:rPr>
        <w:t>Podrobnější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informace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ochraně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osobních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údajů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naleznete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Zásadách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ochrany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osobních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údajů.</w:t>
      </w:r>
    </w:p>
    <w:p w14:paraId="58527231" w14:textId="77777777" w:rsidR="00C90786" w:rsidRPr="003D50E4" w:rsidRDefault="00C90786">
      <w:pPr>
        <w:pStyle w:val="Zkladntext"/>
        <w:rPr>
          <w:rFonts w:asciiTheme="minorHAnsi" w:hAnsiTheme="minorHAnsi" w:cstheme="minorHAnsi"/>
        </w:rPr>
      </w:pPr>
    </w:p>
    <w:p w14:paraId="6DF3AAD9" w14:textId="77777777" w:rsidR="00C90786" w:rsidRPr="003D50E4" w:rsidRDefault="00C90786">
      <w:pPr>
        <w:pStyle w:val="Zkladntext"/>
        <w:rPr>
          <w:rFonts w:asciiTheme="minorHAnsi" w:hAnsiTheme="minorHAnsi" w:cstheme="minorHAnsi"/>
        </w:rPr>
      </w:pPr>
    </w:p>
    <w:p w14:paraId="37EE39FF" w14:textId="77777777" w:rsidR="00C90786" w:rsidRPr="003D50E4" w:rsidRDefault="00C90786">
      <w:pPr>
        <w:pStyle w:val="Zkladntext"/>
        <w:spacing w:before="55"/>
        <w:rPr>
          <w:rFonts w:asciiTheme="minorHAnsi" w:hAnsiTheme="minorHAnsi" w:cstheme="minorHAnsi"/>
        </w:rPr>
      </w:pPr>
    </w:p>
    <w:p w14:paraId="4933CC85" w14:textId="77777777" w:rsidR="00C90786" w:rsidRPr="003D50E4" w:rsidRDefault="00000000">
      <w:pPr>
        <w:pStyle w:val="Nadpis1"/>
        <w:numPr>
          <w:ilvl w:val="0"/>
          <w:numId w:val="2"/>
        </w:numPr>
        <w:tabs>
          <w:tab w:val="left" w:pos="440"/>
        </w:tabs>
        <w:ind w:left="440" w:hanging="417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</w:rPr>
        <w:t>Mimosoudní</w:t>
      </w:r>
      <w:r w:rsidRPr="003D50E4">
        <w:rPr>
          <w:rFonts w:asciiTheme="minorHAnsi" w:hAnsiTheme="minorHAnsi" w:cstheme="minorHAnsi"/>
          <w:spacing w:val="-8"/>
        </w:rPr>
        <w:t xml:space="preserve"> </w:t>
      </w:r>
      <w:r w:rsidRPr="003D50E4">
        <w:rPr>
          <w:rFonts w:asciiTheme="minorHAnsi" w:hAnsiTheme="minorHAnsi" w:cstheme="minorHAnsi"/>
        </w:rPr>
        <w:t>řešení</w:t>
      </w:r>
      <w:r w:rsidRPr="003D50E4">
        <w:rPr>
          <w:rFonts w:asciiTheme="minorHAnsi" w:hAnsiTheme="minorHAnsi" w:cstheme="minorHAnsi"/>
          <w:spacing w:val="-8"/>
        </w:rPr>
        <w:t xml:space="preserve"> </w:t>
      </w:r>
      <w:r w:rsidRPr="003D50E4">
        <w:rPr>
          <w:rFonts w:asciiTheme="minorHAnsi" w:hAnsiTheme="minorHAnsi" w:cstheme="minorHAnsi"/>
          <w:spacing w:val="-2"/>
        </w:rPr>
        <w:t>sporů</w:t>
      </w:r>
    </w:p>
    <w:p w14:paraId="6339DED5" w14:textId="5C6654A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before="288" w:line="276" w:lineRule="auto"/>
        <w:ind w:right="215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6"/>
          <w:sz w:val="20"/>
        </w:rPr>
        <w:t xml:space="preserve">K mimosoudnímu řešení spotřebitelských sporů z kupní smlouvy je příslušná Česká obchodní </w:t>
      </w:r>
      <w:r w:rsidRPr="003D50E4">
        <w:rPr>
          <w:rFonts w:asciiTheme="minorHAnsi" w:hAnsiTheme="minorHAnsi" w:cstheme="minorHAnsi"/>
          <w:sz w:val="20"/>
        </w:rPr>
        <w:t>inspekce,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se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sídlem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Štěpánská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567/15,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120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00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Praha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2,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IČ: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000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20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869,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internetová</w:t>
      </w:r>
      <w:r w:rsidRPr="003D50E4">
        <w:rPr>
          <w:rFonts w:asciiTheme="minorHAnsi" w:hAnsiTheme="minorHAnsi" w:cstheme="minorHAnsi"/>
          <w:spacing w:val="-5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adresa: https://adr.coi.cz/cs.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Platformu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pro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řešení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sporů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on-line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nacházející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se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na</w:t>
      </w:r>
      <w:r w:rsidRPr="003D50E4">
        <w:rPr>
          <w:rFonts w:asciiTheme="minorHAnsi" w:hAnsiTheme="minorHAnsi" w:cstheme="minorHAnsi"/>
          <w:spacing w:val="-14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internetové</w:t>
      </w:r>
      <w:r w:rsidRPr="003D50E4">
        <w:rPr>
          <w:rFonts w:asciiTheme="minorHAnsi" w:hAnsiTheme="minorHAnsi" w:cstheme="minorHAnsi"/>
          <w:spacing w:val="-1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 xml:space="preserve">adrese </w:t>
      </w:r>
      <w:hyperlink r:id="rId6" w:history="1">
        <w:r w:rsidR="007B3C57" w:rsidRPr="00DF477F">
          <w:rPr>
            <w:rStyle w:val="Hypertextovodkaz"/>
            <w:rFonts w:asciiTheme="minorHAnsi" w:hAnsiTheme="minorHAnsi" w:cstheme="minorHAnsi"/>
            <w:spacing w:val="-6"/>
            <w:sz w:val="20"/>
          </w:rPr>
          <w:t>http://ec.europa.eu/consumers/odr</w:t>
        </w:r>
      </w:hyperlink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je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možné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využít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při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řešení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sporů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mezi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prodávajícím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a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kupujícím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z </w:t>
      </w:r>
      <w:r w:rsidRPr="003D50E4">
        <w:rPr>
          <w:rFonts w:asciiTheme="minorHAnsi" w:hAnsiTheme="minorHAnsi" w:cstheme="minorHAnsi"/>
          <w:sz w:val="20"/>
        </w:rPr>
        <w:t>kupní smlouvy.</w:t>
      </w:r>
    </w:p>
    <w:p w14:paraId="3E268D63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680ADA0A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281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2"/>
          <w:sz w:val="20"/>
        </w:rPr>
        <w:t>Evropské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spotřebitelské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centrum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Česká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republika,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se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sídlem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Štěpánská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567/15,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120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00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Praha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2, </w:t>
      </w:r>
      <w:r w:rsidRPr="003D50E4">
        <w:rPr>
          <w:rFonts w:asciiTheme="minorHAnsi" w:hAnsiTheme="minorHAnsi" w:cstheme="minorHAnsi"/>
          <w:sz w:val="20"/>
        </w:rPr>
        <w:t>internetová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adresa: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hyperlink r:id="rId7">
        <w:r w:rsidRPr="003D50E4">
          <w:rPr>
            <w:rFonts w:asciiTheme="minorHAnsi" w:hAnsiTheme="minorHAnsi" w:cstheme="minorHAnsi"/>
            <w:sz w:val="20"/>
          </w:rPr>
          <w:t>http://www.evropskyspotrebitel.cz</w:t>
        </w:r>
      </w:hyperlink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je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kontaktním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místem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podle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 xml:space="preserve">Nařízení </w:t>
      </w:r>
      <w:r w:rsidRPr="003D50E4">
        <w:rPr>
          <w:rFonts w:asciiTheme="minorHAnsi" w:hAnsiTheme="minorHAnsi" w:cstheme="minorHAnsi"/>
          <w:spacing w:val="-4"/>
          <w:sz w:val="20"/>
        </w:rPr>
        <w:t>Evropského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parlamentu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a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Rady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(EU)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č.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524/2013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ze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dne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21.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května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2013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řešení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spotřebitelských </w:t>
      </w:r>
      <w:r w:rsidRPr="003D50E4">
        <w:rPr>
          <w:rFonts w:asciiTheme="minorHAnsi" w:hAnsiTheme="minorHAnsi" w:cstheme="minorHAnsi"/>
          <w:w w:val="90"/>
          <w:sz w:val="20"/>
        </w:rPr>
        <w:t xml:space="preserve">sporů on-line a o změně nařízení (ES) č. 2006/2004 a směrnice 2009/22/ES (nařízení o řešení </w:t>
      </w:r>
      <w:r w:rsidRPr="003D50E4">
        <w:rPr>
          <w:rFonts w:asciiTheme="minorHAnsi" w:hAnsiTheme="minorHAnsi" w:cstheme="minorHAnsi"/>
          <w:spacing w:val="-2"/>
          <w:sz w:val="20"/>
        </w:rPr>
        <w:t>spotřebitelských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sporů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on-line).</w:t>
      </w:r>
    </w:p>
    <w:p w14:paraId="035BB1FD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6FC7F027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492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6"/>
          <w:sz w:val="20"/>
        </w:rPr>
        <w:t>Prodávající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je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oprávněn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k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prodeji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služeb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na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základě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živnostenského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oprávnění.</w:t>
      </w:r>
      <w:r w:rsidRPr="003D50E4">
        <w:rPr>
          <w:rFonts w:asciiTheme="minorHAnsi" w:hAnsiTheme="minorHAnsi" w:cstheme="minorHAnsi"/>
          <w:spacing w:val="-7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Živnostenskou </w:t>
      </w:r>
      <w:r w:rsidRPr="003D50E4">
        <w:rPr>
          <w:rFonts w:asciiTheme="minorHAnsi" w:hAnsiTheme="minorHAnsi" w:cstheme="minorHAnsi"/>
          <w:spacing w:val="-4"/>
          <w:sz w:val="20"/>
        </w:rPr>
        <w:t>kontrolu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provádí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rámci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své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působnosti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příslušný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živnostenský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úřad.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Česká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obchodní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inspekce </w:t>
      </w:r>
      <w:r w:rsidRPr="003D50E4">
        <w:rPr>
          <w:rFonts w:asciiTheme="minorHAnsi" w:hAnsiTheme="minorHAnsi" w:cstheme="minorHAnsi"/>
          <w:sz w:val="20"/>
        </w:rPr>
        <w:t>vykonává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ve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vymezeném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rozsahu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mimo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jiné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dozor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nad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dodržováním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zákona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č.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634/1992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Sb.,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 xml:space="preserve">o </w:t>
      </w:r>
      <w:r w:rsidRPr="003D50E4">
        <w:rPr>
          <w:rFonts w:asciiTheme="minorHAnsi" w:hAnsiTheme="minorHAnsi" w:cstheme="minorHAnsi"/>
          <w:spacing w:val="-2"/>
          <w:sz w:val="20"/>
        </w:rPr>
        <w:t>ochraně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spotřebitele.</w:t>
      </w:r>
    </w:p>
    <w:p w14:paraId="6454FFAD" w14:textId="77777777" w:rsidR="00C90786" w:rsidRPr="003D50E4" w:rsidRDefault="00C90786">
      <w:pPr>
        <w:pStyle w:val="Odstavecseseznamem"/>
        <w:spacing w:line="276" w:lineRule="auto"/>
        <w:rPr>
          <w:rFonts w:asciiTheme="minorHAnsi" w:hAnsiTheme="minorHAnsi" w:cstheme="minorHAnsi"/>
          <w:sz w:val="20"/>
        </w:rPr>
        <w:sectPr w:rsidR="00C90786" w:rsidRPr="003D50E4">
          <w:pgSz w:w="11920" w:h="16840"/>
          <w:pgMar w:top="1360" w:right="1417" w:bottom="280" w:left="1417" w:header="708" w:footer="708" w:gutter="0"/>
          <w:cols w:space="708"/>
        </w:sectPr>
      </w:pPr>
    </w:p>
    <w:p w14:paraId="2BE18543" w14:textId="77777777" w:rsidR="00C90786" w:rsidRPr="003D50E4" w:rsidRDefault="00000000">
      <w:pPr>
        <w:pStyle w:val="Nadpis1"/>
        <w:numPr>
          <w:ilvl w:val="0"/>
          <w:numId w:val="2"/>
        </w:numPr>
        <w:tabs>
          <w:tab w:val="left" w:pos="516"/>
        </w:tabs>
        <w:spacing w:before="80"/>
        <w:ind w:left="516" w:hanging="493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</w:rPr>
        <w:lastRenderedPageBreak/>
        <w:t>Závěrečná</w:t>
      </w:r>
      <w:r w:rsidRPr="003D50E4">
        <w:rPr>
          <w:rFonts w:asciiTheme="minorHAnsi" w:hAnsiTheme="minorHAnsi" w:cstheme="minorHAnsi"/>
          <w:spacing w:val="-9"/>
        </w:rPr>
        <w:t xml:space="preserve"> </w:t>
      </w:r>
      <w:r w:rsidRPr="003D50E4">
        <w:rPr>
          <w:rFonts w:asciiTheme="minorHAnsi" w:hAnsiTheme="minorHAnsi" w:cstheme="minorHAnsi"/>
          <w:spacing w:val="-2"/>
        </w:rPr>
        <w:t>ustanovení</w:t>
      </w:r>
    </w:p>
    <w:p w14:paraId="05C22705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before="288" w:line="276" w:lineRule="auto"/>
        <w:ind w:right="70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z w:val="20"/>
        </w:rPr>
        <w:t>Veškerá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ujednání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mezi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prodávajícím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a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kupujícím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se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právním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řádem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České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republiky.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Pokud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 xml:space="preserve">vztah 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založený kupní smlouvou obsahuje mezinárodní prvek, pak strany sjednávají, že vztah se řídí právem </w:t>
      </w:r>
      <w:r w:rsidRPr="003D50E4">
        <w:rPr>
          <w:rFonts w:asciiTheme="minorHAnsi" w:hAnsiTheme="minorHAnsi" w:cstheme="minorHAnsi"/>
          <w:spacing w:val="-2"/>
          <w:sz w:val="20"/>
        </w:rPr>
        <w:t>České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republiky.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Tímto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nejsou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dotčena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práva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spotřebitele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vyplývající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obecně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závazných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právních </w:t>
      </w:r>
      <w:r w:rsidRPr="003D50E4">
        <w:rPr>
          <w:rFonts w:asciiTheme="minorHAnsi" w:hAnsiTheme="minorHAnsi" w:cstheme="minorHAnsi"/>
          <w:spacing w:val="-6"/>
          <w:sz w:val="20"/>
        </w:rPr>
        <w:t>předpisů.</w:t>
      </w:r>
    </w:p>
    <w:p w14:paraId="045FAFD4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65E916A7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215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z w:val="20"/>
        </w:rPr>
        <w:t>Prodávající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není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ve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vztahu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ke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kupujícímu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vázán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žádnými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kodexy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chování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ve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smyslu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ustanovení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§ 1826 odst. 1 písm. e) občanského zákoníku.</w:t>
      </w:r>
    </w:p>
    <w:p w14:paraId="3A16FF2D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1F483A84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48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z w:val="20"/>
        </w:rPr>
        <w:t>Všechna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práva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webovým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stránkám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prodávajícího,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zejména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autorská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práva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obsahu,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 xml:space="preserve">včetně </w:t>
      </w:r>
      <w:r w:rsidRPr="003D50E4">
        <w:rPr>
          <w:rFonts w:asciiTheme="minorHAnsi" w:hAnsiTheme="minorHAnsi" w:cstheme="minorHAnsi"/>
          <w:spacing w:val="-2"/>
          <w:sz w:val="20"/>
        </w:rPr>
        <w:t>rozvržení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stránky,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fotek,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filmů,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grafik,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ochranných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známek,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loga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a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dalšího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obsahu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a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prvků,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náleží prodávajícímu.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Je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zakázáno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kopírovat,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upravovat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nebo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jinak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používat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webové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stránky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nebo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jejich</w:t>
      </w:r>
      <w:r w:rsidRPr="003D50E4">
        <w:rPr>
          <w:rFonts w:asciiTheme="minorHAnsi" w:hAnsiTheme="minorHAnsi" w:cstheme="minorHAnsi"/>
          <w:spacing w:val="-6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část </w:t>
      </w:r>
      <w:r w:rsidRPr="003D50E4">
        <w:rPr>
          <w:rFonts w:asciiTheme="minorHAnsi" w:hAnsiTheme="minorHAnsi" w:cstheme="minorHAnsi"/>
          <w:sz w:val="20"/>
        </w:rPr>
        <w:t>bez souhlasu prodávajícího.</w:t>
      </w:r>
    </w:p>
    <w:p w14:paraId="30F99346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7193BC8B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58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4"/>
          <w:sz w:val="20"/>
        </w:rPr>
        <w:t>Prodávající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nenese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odpovědnost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za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chyby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vzniklé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důsledku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zásahů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třetích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osob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do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internetového obchodu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nebo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důsledku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jeho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užití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rozporu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jeho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určením.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Kupující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nesmí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při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využívání </w:t>
      </w:r>
      <w:r w:rsidRPr="003D50E4">
        <w:rPr>
          <w:rFonts w:asciiTheme="minorHAnsi" w:hAnsiTheme="minorHAnsi" w:cstheme="minorHAnsi"/>
          <w:sz w:val="20"/>
        </w:rPr>
        <w:t>internetového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obchodu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používat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postupy,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které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by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mohly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mít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negativní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vliv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na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jeho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provoz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>a</w:t>
      </w:r>
      <w:r w:rsidRPr="003D50E4">
        <w:rPr>
          <w:rFonts w:asciiTheme="minorHAnsi" w:hAnsiTheme="minorHAnsi" w:cstheme="minorHAnsi"/>
          <w:spacing w:val="-3"/>
          <w:sz w:val="20"/>
        </w:rPr>
        <w:t xml:space="preserve"> </w:t>
      </w:r>
      <w:r w:rsidRPr="003D50E4">
        <w:rPr>
          <w:rFonts w:asciiTheme="minorHAnsi" w:hAnsiTheme="minorHAnsi" w:cstheme="minorHAnsi"/>
          <w:sz w:val="20"/>
        </w:rPr>
        <w:t xml:space="preserve">nesmí </w:t>
      </w:r>
      <w:r w:rsidRPr="003D50E4">
        <w:rPr>
          <w:rFonts w:asciiTheme="minorHAnsi" w:hAnsiTheme="minorHAnsi" w:cstheme="minorHAnsi"/>
          <w:spacing w:val="-8"/>
          <w:sz w:val="20"/>
        </w:rPr>
        <w:t>vykonávat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žádnou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činnost,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která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by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mohla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jemu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nebo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třetím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osobám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umožnit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neoprávněně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zasahovat či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neoprávněně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užít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programové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vybavení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nebo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další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součásti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tvořící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internetový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obchod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a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užívat </w:t>
      </w:r>
      <w:r w:rsidRPr="003D50E4">
        <w:rPr>
          <w:rFonts w:asciiTheme="minorHAnsi" w:hAnsiTheme="minorHAnsi" w:cstheme="minorHAnsi"/>
          <w:spacing w:val="-2"/>
          <w:sz w:val="20"/>
        </w:rPr>
        <w:t>internetový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obchod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nebo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jeho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části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či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softwarové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vybavení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takovým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způsobem,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který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by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byl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rozporu </w:t>
      </w:r>
      <w:r w:rsidRPr="003D50E4">
        <w:rPr>
          <w:rFonts w:asciiTheme="minorHAnsi" w:hAnsiTheme="minorHAnsi" w:cstheme="minorHAnsi"/>
          <w:spacing w:val="-6"/>
          <w:sz w:val="20"/>
        </w:rPr>
        <w:t>s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jeho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určením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či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účelem.</w:t>
      </w:r>
    </w:p>
    <w:p w14:paraId="4BB511B6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7C755EA3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281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4"/>
          <w:sz w:val="20"/>
        </w:rPr>
        <w:t>Kupující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tímto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přebírá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na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sebe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nebezpečí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změny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okolností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ve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smyslu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§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1765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odst.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2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 xml:space="preserve">občanského </w:t>
      </w:r>
      <w:r w:rsidRPr="003D50E4">
        <w:rPr>
          <w:rFonts w:asciiTheme="minorHAnsi" w:hAnsiTheme="minorHAnsi" w:cstheme="minorHAnsi"/>
          <w:spacing w:val="-2"/>
          <w:sz w:val="20"/>
        </w:rPr>
        <w:t>zákoníku.</w:t>
      </w:r>
    </w:p>
    <w:p w14:paraId="3DBC8628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04737896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136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2"/>
          <w:sz w:val="20"/>
        </w:rPr>
        <w:t>Kupní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smlouva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včetně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obchodních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podmínek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je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archivována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prodávajícím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v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elektronické</w:t>
      </w:r>
      <w:r w:rsidRPr="003D50E4">
        <w:rPr>
          <w:rFonts w:asciiTheme="minorHAnsi" w:hAnsiTheme="minorHAnsi" w:cstheme="minorHAnsi"/>
          <w:spacing w:val="-11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>podobě</w:t>
      </w:r>
      <w:r w:rsidRPr="003D50E4">
        <w:rPr>
          <w:rFonts w:asciiTheme="minorHAnsi" w:hAnsiTheme="minorHAnsi" w:cstheme="minorHAnsi"/>
          <w:spacing w:val="-1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2"/>
          <w:sz w:val="20"/>
        </w:rPr>
        <w:t xml:space="preserve">a </w:t>
      </w:r>
      <w:r w:rsidRPr="003D50E4">
        <w:rPr>
          <w:rFonts w:asciiTheme="minorHAnsi" w:hAnsiTheme="minorHAnsi" w:cstheme="minorHAnsi"/>
          <w:sz w:val="20"/>
        </w:rPr>
        <w:t>není přístupná.</w:t>
      </w:r>
    </w:p>
    <w:p w14:paraId="5CE5D3FA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78021494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spacing w:line="276" w:lineRule="auto"/>
        <w:ind w:right="592" w:firstLine="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8"/>
          <w:sz w:val="20"/>
        </w:rPr>
        <w:t>Znění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obchodních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podmínek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může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prodávající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měnit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či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doplňovat.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Tímto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>ustanovením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8"/>
          <w:sz w:val="20"/>
        </w:rPr>
        <w:t xml:space="preserve">nejsou </w:t>
      </w:r>
      <w:r w:rsidRPr="003D50E4">
        <w:rPr>
          <w:rFonts w:asciiTheme="minorHAnsi" w:hAnsiTheme="minorHAnsi" w:cstheme="minorHAnsi"/>
          <w:spacing w:val="-4"/>
          <w:sz w:val="20"/>
        </w:rPr>
        <w:t>dotčena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práva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a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povinnosti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vzniklá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dobu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účinnosti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předchozího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znění</w:t>
      </w:r>
      <w:r w:rsidRPr="003D50E4">
        <w:rPr>
          <w:rFonts w:asciiTheme="minorHAnsi" w:hAnsiTheme="minorHAnsi" w:cstheme="minorHAnsi"/>
          <w:spacing w:val="-9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obchodních</w:t>
      </w:r>
      <w:r w:rsidRPr="003D50E4">
        <w:rPr>
          <w:rFonts w:asciiTheme="minorHAnsi" w:hAnsiTheme="minorHAnsi" w:cstheme="minorHAnsi"/>
          <w:spacing w:val="-10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4"/>
          <w:sz w:val="20"/>
        </w:rPr>
        <w:t>podmínek.</w:t>
      </w:r>
    </w:p>
    <w:p w14:paraId="02DC6E27" w14:textId="77777777" w:rsidR="00C90786" w:rsidRPr="003D50E4" w:rsidRDefault="00C90786">
      <w:pPr>
        <w:pStyle w:val="Zkladntext"/>
        <w:spacing w:before="10"/>
        <w:rPr>
          <w:rFonts w:asciiTheme="minorHAnsi" w:hAnsiTheme="minorHAnsi" w:cstheme="minorHAnsi"/>
        </w:rPr>
      </w:pPr>
    </w:p>
    <w:p w14:paraId="5D7A6F5C" w14:textId="77777777" w:rsidR="00C90786" w:rsidRPr="003D50E4" w:rsidRDefault="00000000">
      <w:pPr>
        <w:pStyle w:val="Odstavecseseznamem"/>
        <w:numPr>
          <w:ilvl w:val="1"/>
          <w:numId w:val="2"/>
        </w:numPr>
        <w:tabs>
          <w:tab w:val="left" w:pos="243"/>
        </w:tabs>
        <w:ind w:left="243" w:hanging="220"/>
        <w:rPr>
          <w:rFonts w:asciiTheme="minorHAnsi" w:hAnsiTheme="minorHAnsi" w:cstheme="minorHAnsi"/>
          <w:sz w:val="20"/>
        </w:rPr>
      </w:pPr>
      <w:r w:rsidRPr="003D50E4">
        <w:rPr>
          <w:rFonts w:asciiTheme="minorHAnsi" w:hAnsiTheme="minorHAnsi" w:cstheme="minorHAnsi"/>
          <w:spacing w:val="-6"/>
          <w:sz w:val="20"/>
        </w:rPr>
        <w:t>Přílohou</w:t>
      </w:r>
      <w:r w:rsidRPr="003D50E4">
        <w:rPr>
          <w:rFonts w:asciiTheme="minorHAnsi" w:hAnsiTheme="minorHAnsi" w:cstheme="minorHAnsi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obchodních</w:t>
      </w:r>
      <w:r w:rsidRPr="003D50E4">
        <w:rPr>
          <w:rFonts w:asciiTheme="minorHAnsi" w:hAnsiTheme="minorHAnsi" w:cstheme="minorHAnsi"/>
          <w:spacing w:val="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podmínek</w:t>
      </w:r>
      <w:r w:rsidRPr="003D50E4">
        <w:rPr>
          <w:rFonts w:asciiTheme="minorHAnsi" w:hAnsiTheme="minorHAnsi" w:cstheme="minorHAnsi"/>
          <w:spacing w:val="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je</w:t>
      </w:r>
      <w:r w:rsidRPr="003D50E4">
        <w:rPr>
          <w:rFonts w:asciiTheme="minorHAnsi" w:hAnsiTheme="minorHAnsi" w:cstheme="minorHAnsi"/>
          <w:spacing w:val="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vzorový</w:t>
      </w:r>
      <w:r w:rsidRPr="003D50E4">
        <w:rPr>
          <w:rFonts w:asciiTheme="minorHAnsi" w:hAnsiTheme="minorHAnsi" w:cstheme="minorHAnsi"/>
          <w:spacing w:val="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formulář</w:t>
      </w:r>
      <w:r w:rsidRPr="003D50E4">
        <w:rPr>
          <w:rFonts w:asciiTheme="minorHAnsi" w:hAnsiTheme="minorHAnsi" w:cstheme="minorHAnsi"/>
          <w:spacing w:val="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pro</w:t>
      </w:r>
      <w:r w:rsidRPr="003D50E4">
        <w:rPr>
          <w:rFonts w:asciiTheme="minorHAnsi" w:hAnsiTheme="minorHAnsi" w:cstheme="minorHAnsi"/>
          <w:spacing w:val="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odstoupení</w:t>
      </w:r>
      <w:r w:rsidRPr="003D50E4">
        <w:rPr>
          <w:rFonts w:asciiTheme="minorHAnsi" w:hAnsiTheme="minorHAnsi" w:cstheme="minorHAnsi"/>
          <w:spacing w:val="2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od</w:t>
      </w:r>
      <w:r w:rsidRPr="003D50E4">
        <w:rPr>
          <w:rFonts w:asciiTheme="minorHAnsi" w:hAnsiTheme="minorHAnsi" w:cstheme="minorHAnsi"/>
          <w:spacing w:val="3"/>
          <w:sz w:val="20"/>
        </w:rPr>
        <w:t xml:space="preserve"> </w:t>
      </w:r>
      <w:r w:rsidRPr="003D50E4">
        <w:rPr>
          <w:rFonts w:asciiTheme="minorHAnsi" w:hAnsiTheme="minorHAnsi" w:cstheme="minorHAnsi"/>
          <w:spacing w:val="-6"/>
          <w:sz w:val="20"/>
        </w:rPr>
        <w:t>smlouvy.</w:t>
      </w:r>
    </w:p>
    <w:p w14:paraId="3D0F082C" w14:textId="77777777" w:rsidR="00C90786" w:rsidRPr="003D50E4" w:rsidRDefault="00C90786">
      <w:pPr>
        <w:pStyle w:val="Zkladntext"/>
        <w:rPr>
          <w:rFonts w:asciiTheme="minorHAnsi" w:hAnsiTheme="minorHAnsi" w:cstheme="minorHAnsi"/>
        </w:rPr>
      </w:pPr>
    </w:p>
    <w:p w14:paraId="04B9521C" w14:textId="77777777" w:rsidR="00C90786" w:rsidRPr="003D50E4" w:rsidRDefault="00C90786">
      <w:pPr>
        <w:pStyle w:val="Zkladntext"/>
        <w:rPr>
          <w:rFonts w:asciiTheme="minorHAnsi" w:hAnsiTheme="minorHAnsi" w:cstheme="minorHAnsi"/>
        </w:rPr>
      </w:pPr>
    </w:p>
    <w:p w14:paraId="548FB2A5" w14:textId="77777777" w:rsidR="00C90786" w:rsidRPr="003D50E4" w:rsidRDefault="00C90786">
      <w:pPr>
        <w:pStyle w:val="Zkladntext"/>
        <w:spacing w:before="89"/>
        <w:rPr>
          <w:rFonts w:asciiTheme="minorHAnsi" w:hAnsiTheme="minorHAnsi" w:cstheme="minorHAnsi"/>
        </w:rPr>
      </w:pPr>
    </w:p>
    <w:p w14:paraId="27C53FCE" w14:textId="27209C2C" w:rsidR="00C90786" w:rsidRPr="003D50E4" w:rsidRDefault="00000000">
      <w:pPr>
        <w:pStyle w:val="Zkladntext"/>
        <w:ind w:left="23"/>
        <w:rPr>
          <w:rFonts w:asciiTheme="minorHAnsi" w:hAnsiTheme="minorHAnsi" w:cstheme="minorHAnsi"/>
        </w:rPr>
      </w:pPr>
      <w:r w:rsidRPr="003D50E4">
        <w:rPr>
          <w:rFonts w:asciiTheme="minorHAnsi" w:hAnsiTheme="minorHAnsi" w:cstheme="minorHAnsi"/>
          <w:spacing w:val="-2"/>
        </w:rPr>
        <w:t>Tyto</w:t>
      </w:r>
      <w:r w:rsidRPr="003D50E4">
        <w:rPr>
          <w:rFonts w:asciiTheme="minorHAnsi" w:hAnsiTheme="minorHAnsi" w:cstheme="minorHAnsi"/>
          <w:spacing w:val="-14"/>
        </w:rPr>
        <w:t xml:space="preserve"> </w:t>
      </w:r>
      <w:r w:rsidRPr="003D50E4">
        <w:rPr>
          <w:rFonts w:asciiTheme="minorHAnsi" w:hAnsiTheme="minorHAnsi" w:cstheme="minorHAnsi"/>
          <w:spacing w:val="-2"/>
        </w:rPr>
        <w:t>obchodní</w:t>
      </w:r>
      <w:r w:rsidRPr="003D50E4">
        <w:rPr>
          <w:rFonts w:asciiTheme="minorHAnsi" w:hAnsiTheme="minorHAnsi" w:cstheme="minorHAnsi"/>
          <w:spacing w:val="-12"/>
        </w:rPr>
        <w:t xml:space="preserve"> </w:t>
      </w:r>
      <w:r w:rsidRPr="003D50E4">
        <w:rPr>
          <w:rFonts w:asciiTheme="minorHAnsi" w:hAnsiTheme="minorHAnsi" w:cstheme="minorHAnsi"/>
          <w:spacing w:val="-2"/>
        </w:rPr>
        <w:t>podmínky</w:t>
      </w:r>
      <w:r w:rsidRPr="003D50E4">
        <w:rPr>
          <w:rFonts w:asciiTheme="minorHAnsi" w:hAnsiTheme="minorHAnsi" w:cstheme="minorHAnsi"/>
          <w:spacing w:val="-11"/>
        </w:rPr>
        <w:t xml:space="preserve"> </w:t>
      </w:r>
      <w:r w:rsidRPr="003D50E4">
        <w:rPr>
          <w:rFonts w:asciiTheme="minorHAnsi" w:hAnsiTheme="minorHAnsi" w:cstheme="minorHAnsi"/>
          <w:spacing w:val="-2"/>
        </w:rPr>
        <w:t>nabývají</w:t>
      </w:r>
      <w:r w:rsidRPr="003D50E4">
        <w:rPr>
          <w:rFonts w:asciiTheme="minorHAnsi" w:hAnsiTheme="minorHAnsi" w:cstheme="minorHAnsi"/>
          <w:spacing w:val="-12"/>
        </w:rPr>
        <w:t xml:space="preserve"> </w:t>
      </w:r>
      <w:r w:rsidRPr="003D50E4">
        <w:rPr>
          <w:rFonts w:asciiTheme="minorHAnsi" w:hAnsiTheme="minorHAnsi" w:cstheme="minorHAnsi"/>
          <w:spacing w:val="-2"/>
        </w:rPr>
        <w:t>účinnosti</w:t>
      </w:r>
      <w:r w:rsidRPr="003D50E4">
        <w:rPr>
          <w:rFonts w:asciiTheme="minorHAnsi" w:hAnsiTheme="minorHAnsi" w:cstheme="minorHAnsi"/>
          <w:spacing w:val="-12"/>
        </w:rPr>
        <w:t xml:space="preserve"> </w:t>
      </w:r>
      <w:r w:rsidRPr="003D50E4">
        <w:rPr>
          <w:rFonts w:asciiTheme="minorHAnsi" w:hAnsiTheme="minorHAnsi" w:cstheme="minorHAnsi"/>
          <w:spacing w:val="-2"/>
        </w:rPr>
        <w:t>dnem</w:t>
      </w:r>
      <w:r w:rsidRPr="003D50E4">
        <w:rPr>
          <w:rFonts w:asciiTheme="minorHAnsi" w:hAnsiTheme="minorHAnsi" w:cstheme="minorHAnsi"/>
          <w:spacing w:val="-11"/>
        </w:rPr>
        <w:t xml:space="preserve"> </w:t>
      </w:r>
      <w:r w:rsidR="007B3C57">
        <w:rPr>
          <w:rFonts w:asciiTheme="minorHAnsi" w:hAnsiTheme="minorHAnsi" w:cstheme="minorHAnsi"/>
          <w:spacing w:val="-11"/>
        </w:rPr>
        <w:t>1</w:t>
      </w:r>
      <w:r w:rsidRPr="003D50E4">
        <w:rPr>
          <w:rFonts w:asciiTheme="minorHAnsi" w:hAnsiTheme="minorHAnsi" w:cstheme="minorHAnsi"/>
          <w:spacing w:val="-2"/>
        </w:rPr>
        <w:t>.1</w:t>
      </w:r>
      <w:r w:rsidR="007B3C57">
        <w:rPr>
          <w:rFonts w:asciiTheme="minorHAnsi" w:hAnsiTheme="minorHAnsi" w:cstheme="minorHAnsi"/>
          <w:spacing w:val="-2"/>
        </w:rPr>
        <w:t>2</w:t>
      </w:r>
      <w:r w:rsidRPr="003D50E4">
        <w:rPr>
          <w:rFonts w:asciiTheme="minorHAnsi" w:hAnsiTheme="minorHAnsi" w:cstheme="minorHAnsi"/>
          <w:spacing w:val="-2"/>
        </w:rPr>
        <w:t>.202</w:t>
      </w:r>
      <w:r w:rsidR="007B3C57">
        <w:rPr>
          <w:rFonts w:asciiTheme="minorHAnsi" w:hAnsiTheme="minorHAnsi" w:cstheme="minorHAnsi"/>
          <w:spacing w:val="-2"/>
        </w:rPr>
        <w:t>5</w:t>
      </w:r>
    </w:p>
    <w:sectPr w:rsidR="00C90786" w:rsidRPr="003D50E4">
      <w:pgSz w:w="11920" w:h="16840"/>
      <w:pgMar w:top="136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853CA"/>
    <w:multiLevelType w:val="hybridMultilevel"/>
    <w:tmpl w:val="FA1A4F9E"/>
    <w:lvl w:ilvl="0" w:tplc="BF9EC496">
      <w:numFmt w:val="bullet"/>
      <w:lvlText w:val="●"/>
      <w:lvlJc w:val="left"/>
      <w:pPr>
        <w:ind w:left="74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cs-CZ" w:eastAsia="en-US" w:bidi="ar-SA"/>
      </w:rPr>
    </w:lvl>
    <w:lvl w:ilvl="1" w:tplc="4D2AA452">
      <w:numFmt w:val="bullet"/>
      <w:lvlText w:val="•"/>
      <w:lvlJc w:val="left"/>
      <w:pPr>
        <w:ind w:left="1574" w:hanging="360"/>
      </w:pPr>
      <w:rPr>
        <w:rFonts w:hint="default"/>
        <w:lang w:val="cs-CZ" w:eastAsia="en-US" w:bidi="ar-SA"/>
      </w:rPr>
    </w:lvl>
    <w:lvl w:ilvl="2" w:tplc="84C852E4">
      <w:numFmt w:val="bullet"/>
      <w:lvlText w:val="•"/>
      <w:lvlJc w:val="left"/>
      <w:pPr>
        <w:ind w:left="2409" w:hanging="360"/>
      </w:pPr>
      <w:rPr>
        <w:rFonts w:hint="default"/>
        <w:lang w:val="cs-CZ" w:eastAsia="en-US" w:bidi="ar-SA"/>
      </w:rPr>
    </w:lvl>
    <w:lvl w:ilvl="3" w:tplc="6FCC5AFE">
      <w:numFmt w:val="bullet"/>
      <w:lvlText w:val="•"/>
      <w:lvlJc w:val="left"/>
      <w:pPr>
        <w:ind w:left="3243" w:hanging="360"/>
      </w:pPr>
      <w:rPr>
        <w:rFonts w:hint="default"/>
        <w:lang w:val="cs-CZ" w:eastAsia="en-US" w:bidi="ar-SA"/>
      </w:rPr>
    </w:lvl>
    <w:lvl w:ilvl="4" w:tplc="5A84E9EA">
      <w:numFmt w:val="bullet"/>
      <w:lvlText w:val="•"/>
      <w:lvlJc w:val="left"/>
      <w:pPr>
        <w:ind w:left="4078" w:hanging="360"/>
      </w:pPr>
      <w:rPr>
        <w:rFonts w:hint="default"/>
        <w:lang w:val="cs-CZ" w:eastAsia="en-US" w:bidi="ar-SA"/>
      </w:rPr>
    </w:lvl>
    <w:lvl w:ilvl="5" w:tplc="7AA6A68C">
      <w:numFmt w:val="bullet"/>
      <w:lvlText w:val="•"/>
      <w:lvlJc w:val="left"/>
      <w:pPr>
        <w:ind w:left="4913" w:hanging="360"/>
      </w:pPr>
      <w:rPr>
        <w:rFonts w:hint="default"/>
        <w:lang w:val="cs-CZ" w:eastAsia="en-US" w:bidi="ar-SA"/>
      </w:rPr>
    </w:lvl>
    <w:lvl w:ilvl="6" w:tplc="B32C517C">
      <w:numFmt w:val="bullet"/>
      <w:lvlText w:val="•"/>
      <w:lvlJc w:val="left"/>
      <w:pPr>
        <w:ind w:left="5747" w:hanging="360"/>
      </w:pPr>
      <w:rPr>
        <w:rFonts w:hint="default"/>
        <w:lang w:val="cs-CZ" w:eastAsia="en-US" w:bidi="ar-SA"/>
      </w:rPr>
    </w:lvl>
    <w:lvl w:ilvl="7" w:tplc="53FAF776">
      <w:numFmt w:val="bullet"/>
      <w:lvlText w:val="•"/>
      <w:lvlJc w:val="left"/>
      <w:pPr>
        <w:ind w:left="6582" w:hanging="360"/>
      </w:pPr>
      <w:rPr>
        <w:rFonts w:hint="default"/>
        <w:lang w:val="cs-CZ" w:eastAsia="en-US" w:bidi="ar-SA"/>
      </w:rPr>
    </w:lvl>
    <w:lvl w:ilvl="8" w:tplc="3506A6B2">
      <w:numFmt w:val="bullet"/>
      <w:lvlText w:val="•"/>
      <w:lvlJc w:val="left"/>
      <w:pPr>
        <w:ind w:left="7416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C9019BE"/>
    <w:multiLevelType w:val="hybridMultilevel"/>
    <w:tmpl w:val="A744817E"/>
    <w:lvl w:ilvl="0" w:tplc="5ED80934">
      <w:start w:val="1"/>
      <w:numFmt w:val="upperRoman"/>
      <w:lvlText w:val="%1."/>
      <w:lvlJc w:val="left"/>
      <w:pPr>
        <w:ind w:left="256" w:hanging="23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 w:tplc="54D6F30A">
      <w:start w:val="1"/>
      <w:numFmt w:val="decimal"/>
      <w:lvlText w:val="%2."/>
      <w:lvlJc w:val="left"/>
      <w:pPr>
        <w:ind w:left="23" w:hanging="2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 w:tplc="89E238A4">
      <w:numFmt w:val="bullet"/>
      <w:lvlText w:val="●"/>
      <w:lvlJc w:val="left"/>
      <w:pPr>
        <w:ind w:left="743" w:hanging="360"/>
      </w:pPr>
      <w:rPr>
        <w:rFonts w:ascii="Arial MT" w:eastAsia="Arial MT" w:hAnsi="Arial MT" w:cs="Arial MT" w:hint="default"/>
        <w:spacing w:val="0"/>
        <w:w w:val="60"/>
        <w:lang w:val="cs-CZ" w:eastAsia="en-US" w:bidi="ar-SA"/>
      </w:rPr>
    </w:lvl>
    <w:lvl w:ilvl="3" w:tplc="7A94E436">
      <w:numFmt w:val="bullet"/>
      <w:lvlText w:val="•"/>
      <w:lvlJc w:val="left"/>
      <w:pPr>
        <w:ind w:left="1783" w:hanging="360"/>
      </w:pPr>
      <w:rPr>
        <w:rFonts w:hint="default"/>
        <w:lang w:val="cs-CZ" w:eastAsia="en-US" w:bidi="ar-SA"/>
      </w:rPr>
    </w:lvl>
    <w:lvl w:ilvl="4" w:tplc="AF389320">
      <w:numFmt w:val="bullet"/>
      <w:lvlText w:val="•"/>
      <w:lvlJc w:val="left"/>
      <w:pPr>
        <w:ind w:left="2826" w:hanging="360"/>
      </w:pPr>
      <w:rPr>
        <w:rFonts w:hint="default"/>
        <w:lang w:val="cs-CZ" w:eastAsia="en-US" w:bidi="ar-SA"/>
      </w:rPr>
    </w:lvl>
    <w:lvl w:ilvl="5" w:tplc="C69C0508">
      <w:numFmt w:val="bullet"/>
      <w:lvlText w:val="•"/>
      <w:lvlJc w:val="left"/>
      <w:pPr>
        <w:ind w:left="3869" w:hanging="360"/>
      </w:pPr>
      <w:rPr>
        <w:rFonts w:hint="default"/>
        <w:lang w:val="cs-CZ" w:eastAsia="en-US" w:bidi="ar-SA"/>
      </w:rPr>
    </w:lvl>
    <w:lvl w:ilvl="6" w:tplc="3F24AAD8">
      <w:numFmt w:val="bullet"/>
      <w:lvlText w:val="•"/>
      <w:lvlJc w:val="left"/>
      <w:pPr>
        <w:ind w:left="4913" w:hanging="360"/>
      </w:pPr>
      <w:rPr>
        <w:rFonts w:hint="default"/>
        <w:lang w:val="cs-CZ" w:eastAsia="en-US" w:bidi="ar-SA"/>
      </w:rPr>
    </w:lvl>
    <w:lvl w:ilvl="7" w:tplc="A39ACA46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8" w:tplc="8110B76A">
      <w:numFmt w:val="bullet"/>
      <w:lvlText w:val="•"/>
      <w:lvlJc w:val="left"/>
      <w:pPr>
        <w:ind w:left="6999" w:hanging="360"/>
      </w:pPr>
      <w:rPr>
        <w:rFonts w:hint="default"/>
        <w:lang w:val="cs-CZ" w:eastAsia="en-US" w:bidi="ar-SA"/>
      </w:rPr>
    </w:lvl>
  </w:abstractNum>
  <w:num w:numId="1" w16cid:durableId="654072114">
    <w:abstractNumId w:val="0"/>
  </w:num>
  <w:num w:numId="2" w16cid:durableId="12416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86"/>
    <w:rsid w:val="003D50E4"/>
    <w:rsid w:val="00402A10"/>
    <w:rsid w:val="007B3C57"/>
    <w:rsid w:val="00C90786"/>
    <w:rsid w:val="00FA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EDF2"/>
  <w15:docId w15:val="{06E70A74-FF6E-4918-900D-E64E4122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440" w:hanging="493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23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3D50E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5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vropskyspotrebitel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consumers/odr" TargetMode="External"/><Relationship Id="rId5" Type="http://schemas.openxmlformats.org/officeDocument/2006/relationships/hyperlink" Target="http://www.stomatologienovarol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2102</Words>
  <Characters>12408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 - Odon v2 </vt:lpstr>
    </vt:vector>
  </TitlesOfParts>
  <Company/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 - Odon v2</dc:title>
  <dc:creator>Ordinace 1</dc:creator>
  <cp:lastModifiedBy>Jakub Buzek</cp:lastModifiedBy>
  <cp:revision>2</cp:revision>
  <dcterms:created xsi:type="dcterms:W3CDTF">2025-12-07T07:57:00Z</dcterms:created>
  <dcterms:modified xsi:type="dcterms:W3CDTF">2025-12-07T07:57:00Z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2025-12-07T00:00:00Z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2025-12-07T00:00:00Z</vt:filetime>
  </property>
</Properties>
</file>